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2EC" w:rsidRDefault="00D912EC">
      <w:pPr>
        <w:spacing w:before="0"/>
        <w:jc w:val="center"/>
        <w:rPr>
          <w:b/>
          <w:color w:val="2E75B5"/>
          <w:sz w:val="28"/>
          <w:szCs w:val="28"/>
        </w:rPr>
      </w:pPr>
    </w:p>
    <w:p w:rsidR="00D912EC" w:rsidRDefault="00D912EC">
      <w:pPr>
        <w:jc w:val="center"/>
        <w:rPr>
          <w:b/>
          <w:color w:val="2E75B5"/>
          <w:sz w:val="36"/>
          <w:szCs w:val="36"/>
        </w:rPr>
      </w:pPr>
    </w:p>
    <w:p w:rsidR="00D912EC" w:rsidRDefault="00052B66">
      <w:pPr>
        <w:ind w:left="567" w:right="697"/>
        <w:jc w:val="center"/>
        <w:rPr>
          <w:b/>
          <w:i/>
          <w:color w:val="2E74B5"/>
          <w:sz w:val="52"/>
          <w:szCs w:val="52"/>
        </w:rPr>
      </w:pPr>
      <w:r>
        <w:rPr>
          <w:b/>
          <w:i/>
          <w:color w:val="2E74B5"/>
          <w:sz w:val="52"/>
          <w:szCs w:val="52"/>
        </w:rPr>
        <w:t xml:space="preserve">Minutes of the </w:t>
      </w:r>
      <w:r w:rsidR="00E33FB4">
        <w:rPr>
          <w:b/>
          <w:i/>
          <w:color w:val="2E74B5"/>
          <w:sz w:val="52"/>
          <w:szCs w:val="52"/>
        </w:rPr>
        <w:t>5</w:t>
      </w:r>
      <w:r w:rsidR="000449CF" w:rsidRPr="000449CF">
        <w:rPr>
          <w:b/>
          <w:i/>
          <w:color w:val="2E74B5"/>
          <w:sz w:val="52"/>
          <w:szCs w:val="52"/>
          <w:vertAlign w:val="superscript"/>
        </w:rPr>
        <w:t>th</w:t>
      </w:r>
      <w:r w:rsidR="000449CF">
        <w:rPr>
          <w:b/>
          <w:i/>
          <w:color w:val="2E74B5"/>
          <w:sz w:val="52"/>
          <w:szCs w:val="52"/>
        </w:rPr>
        <w:t xml:space="preserve"> Project </w:t>
      </w:r>
      <w:r>
        <w:rPr>
          <w:b/>
          <w:i/>
          <w:color w:val="2E74B5"/>
          <w:sz w:val="52"/>
          <w:szCs w:val="52"/>
        </w:rPr>
        <w:t>meeting</w:t>
      </w:r>
      <w:r w:rsidR="000449CF">
        <w:rPr>
          <w:b/>
          <w:i/>
          <w:color w:val="2E74B5"/>
          <w:sz w:val="52"/>
          <w:szCs w:val="52"/>
        </w:rPr>
        <w:br/>
      </w:r>
      <w:r w:rsidR="00E33FB4">
        <w:rPr>
          <w:b/>
          <w:i/>
          <w:color w:val="2E74B5"/>
          <w:sz w:val="52"/>
          <w:szCs w:val="52"/>
        </w:rPr>
        <w:t>30-31</w:t>
      </w:r>
      <w:r w:rsidR="000449CF">
        <w:rPr>
          <w:b/>
          <w:i/>
          <w:color w:val="2E74B5"/>
          <w:sz w:val="52"/>
          <w:szCs w:val="52"/>
        </w:rPr>
        <w:t xml:space="preserve"> Ma</w:t>
      </w:r>
      <w:r w:rsidR="00E33FB4">
        <w:rPr>
          <w:b/>
          <w:i/>
          <w:color w:val="2E74B5"/>
          <w:sz w:val="52"/>
          <w:szCs w:val="52"/>
        </w:rPr>
        <w:t>y</w:t>
      </w:r>
      <w:r w:rsidR="000449CF">
        <w:rPr>
          <w:b/>
          <w:i/>
          <w:color w:val="2E74B5"/>
          <w:sz w:val="52"/>
          <w:szCs w:val="52"/>
        </w:rPr>
        <w:t xml:space="preserve"> 202</w:t>
      </w:r>
      <w:r w:rsidR="00E33FB4">
        <w:rPr>
          <w:b/>
          <w:i/>
          <w:color w:val="2E74B5"/>
          <w:sz w:val="52"/>
          <w:szCs w:val="52"/>
        </w:rPr>
        <w:t>2</w:t>
      </w:r>
    </w:p>
    <w:p w:rsidR="00D912EC" w:rsidRDefault="00D912EC">
      <w:pPr>
        <w:jc w:val="center"/>
        <w:rPr>
          <w:b/>
          <w:i/>
          <w:color w:val="2E74B5"/>
          <w:sz w:val="52"/>
          <w:szCs w:val="52"/>
        </w:rPr>
      </w:pPr>
    </w:p>
    <w:p w:rsidR="00D912EC" w:rsidRDefault="00D912EC">
      <w:pPr>
        <w:jc w:val="center"/>
        <w:rPr>
          <w:b/>
          <w:i/>
          <w:color w:val="2E74B5"/>
          <w:sz w:val="52"/>
          <w:szCs w:val="52"/>
        </w:rPr>
      </w:pPr>
    </w:p>
    <w:tbl>
      <w:tblPr>
        <w:tblW w:w="9765" w:type="dxa"/>
        <w:tblInd w:w="8" w:type="dxa"/>
        <w:tblLayout w:type="fixed"/>
        <w:tblCellMar>
          <w:top w:w="158" w:type="dxa"/>
          <w:left w:w="98" w:type="dxa"/>
          <w:right w:w="115" w:type="dxa"/>
        </w:tblCellMar>
        <w:tblLook w:val="0400" w:firstRow="0" w:lastRow="0" w:firstColumn="0" w:lastColumn="0" w:noHBand="0" w:noVBand="1"/>
      </w:tblPr>
      <w:tblGrid>
        <w:gridCol w:w="4095"/>
        <w:gridCol w:w="5670"/>
      </w:tblGrid>
      <w:tr w:rsidR="00D912EC">
        <w:trPr>
          <w:trHeight w:val="399"/>
        </w:trPr>
        <w:tc>
          <w:tcPr>
            <w:tcW w:w="4095" w:type="dxa"/>
            <w:tcBorders>
              <w:top w:val="single" w:sz="6" w:space="0" w:color="000000"/>
              <w:left w:val="single" w:sz="6" w:space="0" w:color="000000"/>
              <w:bottom w:val="single" w:sz="6" w:space="0" w:color="000000"/>
              <w:right w:val="single" w:sz="6" w:space="0" w:color="000000"/>
            </w:tcBorders>
            <w:vAlign w:val="center"/>
          </w:tcPr>
          <w:p w:rsidR="00D912EC" w:rsidRDefault="00052B66">
            <w:pPr>
              <w:spacing w:before="0"/>
              <w:ind w:right="2"/>
              <w:rPr>
                <w:b/>
                <w:color w:val="2E75B5"/>
                <w:sz w:val="28"/>
                <w:szCs w:val="28"/>
              </w:rPr>
            </w:pPr>
            <w:r>
              <w:rPr>
                <w:b/>
                <w:color w:val="2E75B5"/>
                <w:sz w:val="28"/>
                <w:szCs w:val="28"/>
              </w:rPr>
              <w:t>Partner responsible</w:t>
            </w:r>
          </w:p>
        </w:tc>
        <w:tc>
          <w:tcPr>
            <w:tcW w:w="5670" w:type="dxa"/>
            <w:tcBorders>
              <w:top w:val="single" w:sz="6" w:space="0" w:color="000000"/>
              <w:left w:val="single" w:sz="6" w:space="0" w:color="000000"/>
              <w:bottom w:val="single" w:sz="6" w:space="0" w:color="000000"/>
              <w:right w:val="single" w:sz="6" w:space="0" w:color="000000"/>
            </w:tcBorders>
            <w:vAlign w:val="center"/>
          </w:tcPr>
          <w:p w:rsidR="00D912EC" w:rsidRDefault="00E33FB4">
            <w:pPr>
              <w:spacing w:before="0"/>
              <w:ind w:right="2"/>
              <w:rPr>
                <w:sz w:val="24"/>
                <w:szCs w:val="24"/>
              </w:rPr>
            </w:pPr>
            <w:r>
              <w:rPr>
                <w:sz w:val="24"/>
                <w:szCs w:val="24"/>
              </w:rPr>
              <w:t>ANIA</w:t>
            </w:r>
            <w:r w:rsidR="000449CF">
              <w:rPr>
                <w:sz w:val="24"/>
                <w:szCs w:val="24"/>
              </w:rPr>
              <w:t xml:space="preserve">, </w:t>
            </w:r>
            <w:r w:rsidR="00052B66">
              <w:rPr>
                <w:sz w:val="24"/>
                <w:szCs w:val="24"/>
              </w:rPr>
              <w:t>UNITO</w:t>
            </w:r>
          </w:p>
        </w:tc>
      </w:tr>
      <w:tr w:rsidR="00D912EC">
        <w:trPr>
          <w:trHeight w:val="399"/>
        </w:trPr>
        <w:tc>
          <w:tcPr>
            <w:tcW w:w="4095" w:type="dxa"/>
            <w:tcBorders>
              <w:top w:val="single" w:sz="6" w:space="0" w:color="000000"/>
              <w:left w:val="single" w:sz="6" w:space="0" w:color="000000"/>
              <w:bottom w:val="single" w:sz="6" w:space="0" w:color="000000"/>
              <w:right w:val="single" w:sz="6" w:space="0" w:color="000000"/>
            </w:tcBorders>
            <w:vAlign w:val="center"/>
          </w:tcPr>
          <w:p w:rsidR="00D912EC" w:rsidRDefault="00052B66">
            <w:pPr>
              <w:spacing w:before="0"/>
              <w:ind w:left="29" w:right="8"/>
              <w:rPr>
                <w:color w:val="2E75B5"/>
                <w:sz w:val="28"/>
                <w:szCs w:val="28"/>
              </w:rPr>
            </w:pPr>
            <w:r>
              <w:rPr>
                <w:b/>
                <w:color w:val="2E75B5"/>
                <w:sz w:val="28"/>
                <w:szCs w:val="28"/>
              </w:rPr>
              <w:t>Date</w:t>
            </w:r>
          </w:p>
        </w:tc>
        <w:tc>
          <w:tcPr>
            <w:tcW w:w="5670" w:type="dxa"/>
            <w:tcBorders>
              <w:top w:val="single" w:sz="6" w:space="0" w:color="000000"/>
              <w:left w:val="single" w:sz="6" w:space="0" w:color="000000"/>
              <w:bottom w:val="single" w:sz="6" w:space="0" w:color="000000"/>
              <w:right w:val="single" w:sz="6" w:space="0" w:color="000000"/>
            </w:tcBorders>
            <w:vAlign w:val="center"/>
          </w:tcPr>
          <w:p w:rsidR="00D912EC" w:rsidRDefault="00E33FB4">
            <w:pPr>
              <w:spacing w:before="0"/>
              <w:rPr>
                <w:sz w:val="24"/>
                <w:szCs w:val="24"/>
              </w:rPr>
            </w:pPr>
            <w:r>
              <w:rPr>
                <w:sz w:val="24"/>
                <w:szCs w:val="24"/>
              </w:rPr>
              <w:t>30-31/05/2022</w:t>
            </w:r>
          </w:p>
        </w:tc>
      </w:tr>
    </w:tbl>
    <w:p w:rsidR="00D912EC" w:rsidRPr="000449CF" w:rsidRDefault="00052B66">
      <w:pPr>
        <w:spacing w:before="0" w:after="200"/>
        <w:rPr>
          <w:b/>
          <w:color w:val="2E75B5"/>
          <w:sz w:val="36"/>
          <w:szCs w:val="36"/>
          <w:lang w:val="it-IT"/>
        </w:rPr>
      </w:pPr>
      <w:r w:rsidRPr="000449CF">
        <w:rPr>
          <w:lang w:val="it-IT"/>
        </w:rPr>
        <w:br w:type="page"/>
      </w:r>
    </w:p>
    <w:p w:rsidR="00D912EC" w:rsidRPr="000449CF" w:rsidRDefault="000449CF" w:rsidP="000449CF">
      <w:pPr>
        <w:spacing w:before="0"/>
        <w:rPr>
          <w:rFonts w:asciiTheme="majorHAnsi" w:eastAsiaTheme="majorEastAsia" w:hAnsiTheme="majorHAnsi" w:cstheme="majorBidi"/>
          <w:b/>
          <w:bCs/>
          <w:i/>
          <w:iCs/>
          <w:color w:val="2E74B5" w:themeColor="accent1" w:themeShade="BF"/>
          <w:sz w:val="32"/>
          <w:szCs w:val="32"/>
        </w:rPr>
      </w:pPr>
      <w:r>
        <w:rPr>
          <w:rFonts w:asciiTheme="majorHAnsi" w:eastAsiaTheme="majorEastAsia" w:hAnsiTheme="majorHAnsi" w:cstheme="majorBidi"/>
          <w:b/>
          <w:bCs/>
          <w:i/>
          <w:iCs/>
          <w:color w:val="2E74B5" w:themeColor="accent1" w:themeShade="BF"/>
          <w:sz w:val="32"/>
          <w:szCs w:val="32"/>
        </w:rPr>
        <w:lastRenderedPageBreak/>
        <w:t>Tabl</w:t>
      </w:r>
      <w:r w:rsidRPr="000449CF">
        <w:rPr>
          <w:rFonts w:asciiTheme="majorHAnsi" w:eastAsiaTheme="majorEastAsia" w:hAnsiTheme="majorHAnsi" w:cstheme="majorBidi"/>
          <w:b/>
          <w:bCs/>
          <w:i/>
          <w:iCs/>
          <w:color w:val="2E74B5" w:themeColor="accent1" w:themeShade="BF"/>
          <w:sz w:val="32"/>
          <w:szCs w:val="32"/>
        </w:rPr>
        <w:t>e of Contents</w:t>
      </w:r>
    </w:p>
    <w:bookmarkStart w:id="0" w:name="_heading=h.gjdgxs" w:colFirst="0" w:colLast="0" w:displacedByCustomXml="next"/>
    <w:bookmarkEnd w:id="0" w:displacedByCustomXml="next"/>
    <w:sdt>
      <w:sdtPr>
        <w:rPr>
          <w:b w:val="0"/>
          <w:bCs w:val="0"/>
          <w:caps w:val="0"/>
          <w:noProof w:val="0"/>
        </w:rPr>
        <w:id w:val="1169988561"/>
        <w:docPartObj>
          <w:docPartGallery w:val="Table of Contents"/>
          <w:docPartUnique/>
        </w:docPartObj>
      </w:sdtPr>
      <w:sdtContent>
        <w:p w:rsidR="004C29B7" w:rsidRPr="004C29B7" w:rsidRDefault="009808BD">
          <w:pPr>
            <w:pStyle w:val="Sommario1"/>
            <w:tabs>
              <w:tab w:val="left" w:pos="480"/>
            </w:tabs>
            <w:rPr>
              <w:rFonts w:asciiTheme="minorHAnsi" w:eastAsiaTheme="minorEastAsia" w:hAnsiTheme="minorHAnsi" w:cstheme="minorBidi"/>
              <w:b w:val="0"/>
              <w:bCs w:val="0"/>
              <w:caps w:val="0"/>
              <w:kern w:val="2"/>
              <w:lang w:val="it-IT"/>
            </w:rPr>
          </w:pPr>
          <w:r>
            <w:fldChar w:fldCharType="begin"/>
          </w:r>
          <w:r w:rsidR="00052B66">
            <w:instrText xml:space="preserve"> TOC \h \u \z </w:instrText>
          </w:r>
          <w:r>
            <w:fldChar w:fldCharType="separate"/>
          </w:r>
          <w:hyperlink w:anchor="_Toc135216697" w:history="1">
            <w:r w:rsidR="004C29B7" w:rsidRPr="009C183A">
              <w:rPr>
                <w:rStyle w:val="Collegamentoipertestuale"/>
              </w:rPr>
              <w:t>1</w:t>
            </w:r>
            <w:r w:rsidR="004C29B7" w:rsidRPr="004C29B7">
              <w:rPr>
                <w:rFonts w:asciiTheme="minorHAnsi" w:eastAsiaTheme="minorEastAsia" w:hAnsiTheme="minorHAnsi" w:cstheme="minorBidi"/>
                <w:b w:val="0"/>
                <w:bCs w:val="0"/>
                <w:caps w:val="0"/>
                <w:kern w:val="2"/>
                <w:lang w:val="it-IT"/>
              </w:rPr>
              <w:tab/>
            </w:r>
            <w:r w:rsidR="004C29B7" w:rsidRPr="009C183A">
              <w:rPr>
                <w:rStyle w:val="Collegamentoipertestuale"/>
              </w:rPr>
              <w:t>Agenda of the 5</w:t>
            </w:r>
            <w:r w:rsidR="004C29B7" w:rsidRPr="009C183A">
              <w:rPr>
                <w:rStyle w:val="Collegamentoipertestuale"/>
                <w:vertAlign w:val="superscript"/>
              </w:rPr>
              <w:t>th</w:t>
            </w:r>
            <w:r w:rsidR="004C29B7" w:rsidRPr="009C183A">
              <w:rPr>
                <w:rStyle w:val="Collegamentoipertestuale"/>
              </w:rPr>
              <w:t xml:space="preserve"> Project meeting</w:t>
            </w:r>
            <w:r w:rsidR="004C29B7">
              <w:rPr>
                <w:webHidden/>
              </w:rPr>
              <w:tab/>
            </w:r>
            <w:r w:rsidR="004C29B7">
              <w:rPr>
                <w:webHidden/>
              </w:rPr>
              <w:fldChar w:fldCharType="begin"/>
            </w:r>
            <w:r w:rsidR="004C29B7">
              <w:rPr>
                <w:webHidden/>
              </w:rPr>
              <w:instrText xml:space="preserve"> PAGEREF _Toc135216697 \h </w:instrText>
            </w:r>
            <w:r w:rsidR="004C29B7">
              <w:rPr>
                <w:webHidden/>
              </w:rPr>
            </w:r>
            <w:r w:rsidR="004C29B7">
              <w:rPr>
                <w:webHidden/>
              </w:rPr>
              <w:fldChar w:fldCharType="separate"/>
            </w:r>
            <w:r w:rsidR="004C29B7">
              <w:rPr>
                <w:webHidden/>
              </w:rPr>
              <w:t>4</w:t>
            </w:r>
            <w:r w:rsidR="004C29B7">
              <w:rPr>
                <w:webHidden/>
              </w:rPr>
              <w:fldChar w:fldCharType="end"/>
            </w:r>
          </w:hyperlink>
        </w:p>
        <w:p w:rsidR="004C29B7" w:rsidRPr="004C29B7" w:rsidRDefault="00000000">
          <w:pPr>
            <w:pStyle w:val="Sommario1"/>
            <w:tabs>
              <w:tab w:val="left" w:pos="480"/>
            </w:tabs>
            <w:rPr>
              <w:rFonts w:asciiTheme="minorHAnsi" w:eastAsiaTheme="minorEastAsia" w:hAnsiTheme="minorHAnsi" w:cstheme="minorBidi"/>
              <w:b w:val="0"/>
              <w:bCs w:val="0"/>
              <w:caps w:val="0"/>
              <w:kern w:val="2"/>
              <w:lang w:val="it-IT"/>
            </w:rPr>
          </w:pPr>
          <w:hyperlink w:anchor="_Toc135216698" w:history="1">
            <w:r w:rsidR="004C29B7" w:rsidRPr="009C183A">
              <w:rPr>
                <w:rStyle w:val="Collegamentoipertestuale"/>
              </w:rPr>
              <w:t>2</w:t>
            </w:r>
            <w:r w:rsidR="004C29B7" w:rsidRPr="004C29B7">
              <w:rPr>
                <w:rFonts w:asciiTheme="minorHAnsi" w:eastAsiaTheme="minorEastAsia" w:hAnsiTheme="minorHAnsi" w:cstheme="minorBidi"/>
                <w:b w:val="0"/>
                <w:bCs w:val="0"/>
                <w:caps w:val="0"/>
                <w:kern w:val="2"/>
                <w:lang w:val="it-IT"/>
              </w:rPr>
              <w:tab/>
            </w:r>
            <w:r w:rsidR="004C29B7" w:rsidRPr="009C183A">
              <w:rPr>
                <w:rStyle w:val="Collegamentoipertestuale"/>
              </w:rPr>
              <w:t>Participants</w:t>
            </w:r>
            <w:r w:rsidR="004C29B7">
              <w:rPr>
                <w:webHidden/>
              </w:rPr>
              <w:tab/>
            </w:r>
            <w:r w:rsidR="004C29B7">
              <w:rPr>
                <w:webHidden/>
              </w:rPr>
              <w:fldChar w:fldCharType="begin"/>
            </w:r>
            <w:r w:rsidR="004C29B7">
              <w:rPr>
                <w:webHidden/>
              </w:rPr>
              <w:instrText xml:space="preserve"> PAGEREF _Toc135216698 \h </w:instrText>
            </w:r>
            <w:r w:rsidR="004C29B7">
              <w:rPr>
                <w:webHidden/>
              </w:rPr>
            </w:r>
            <w:r w:rsidR="004C29B7">
              <w:rPr>
                <w:webHidden/>
              </w:rPr>
              <w:fldChar w:fldCharType="separate"/>
            </w:r>
            <w:r w:rsidR="004C29B7">
              <w:rPr>
                <w:webHidden/>
              </w:rPr>
              <w:t>7</w:t>
            </w:r>
            <w:r w:rsidR="004C29B7">
              <w:rPr>
                <w:webHidden/>
              </w:rPr>
              <w:fldChar w:fldCharType="end"/>
            </w:r>
          </w:hyperlink>
        </w:p>
        <w:p w:rsidR="004C29B7" w:rsidRPr="004C29B7" w:rsidRDefault="00000000">
          <w:pPr>
            <w:pStyle w:val="Sommario1"/>
            <w:tabs>
              <w:tab w:val="left" w:pos="480"/>
            </w:tabs>
            <w:rPr>
              <w:rFonts w:asciiTheme="minorHAnsi" w:eastAsiaTheme="minorEastAsia" w:hAnsiTheme="minorHAnsi" w:cstheme="minorBidi"/>
              <w:b w:val="0"/>
              <w:bCs w:val="0"/>
              <w:caps w:val="0"/>
              <w:kern w:val="2"/>
              <w:lang w:val="it-IT"/>
            </w:rPr>
          </w:pPr>
          <w:hyperlink w:anchor="_Toc135216699" w:history="1">
            <w:r w:rsidR="004C29B7" w:rsidRPr="009C183A">
              <w:rPr>
                <w:rStyle w:val="Collegamentoipertestuale"/>
              </w:rPr>
              <w:t>3</w:t>
            </w:r>
            <w:r w:rsidR="004C29B7" w:rsidRPr="004C29B7">
              <w:rPr>
                <w:rFonts w:asciiTheme="minorHAnsi" w:eastAsiaTheme="minorEastAsia" w:hAnsiTheme="minorHAnsi" w:cstheme="minorBidi"/>
                <w:b w:val="0"/>
                <w:bCs w:val="0"/>
                <w:caps w:val="0"/>
                <w:kern w:val="2"/>
                <w:lang w:val="it-IT"/>
              </w:rPr>
              <w:tab/>
            </w:r>
            <w:r w:rsidR="004C29B7" w:rsidRPr="009C183A">
              <w:rPr>
                <w:rStyle w:val="Collegamentoipertestuale"/>
              </w:rPr>
              <w:t>Minutes and Results</w:t>
            </w:r>
            <w:r w:rsidR="004C29B7">
              <w:rPr>
                <w:webHidden/>
              </w:rPr>
              <w:tab/>
            </w:r>
            <w:r w:rsidR="004C29B7">
              <w:rPr>
                <w:webHidden/>
              </w:rPr>
              <w:fldChar w:fldCharType="begin"/>
            </w:r>
            <w:r w:rsidR="004C29B7">
              <w:rPr>
                <w:webHidden/>
              </w:rPr>
              <w:instrText xml:space="preserve"> PAGEREF _Toc135216699 \h </w:instrText>
            </w:r>
            <w:r w:rsidR="004C29B7">
              <w:rPr>
                <w:webHidden/>
              </w:rPr>
            </w:r>
            <w:r w:rsidR="004C29B7">
              <w:rPr>
                <w:webHidden/>
              </w:rPr>
              <w:fldChar w:fldCharType="separate"/>
            </w:r>
            <w:r w:rsidR="004C29B7">
              <w:rPr>
                <w:webHidden/>
              </w:rPr>
              <w:t>9</w:t>
            </w:r>
            <w:r w:rsidR="004C29B7">
              <w:rPr>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00" w:history="1">
            <w:r w:rsidR="004C29B7" w:rsidRPr="009C183A">
              <w:rPr>
                <w:rStyle w:val="Collegamentoipertestuale"/>
                <w:noProof/>
              </w:rPr>
              <w:t>3.1</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WP1 - Skills needs identification (ISEKI)</w:t>
            </w:r>
            <w:r w:rsidR="004C29B7">
              <w:rPr>
                <w:noProof/>
                <w:webHidden/>
              </w:rPr>
              <w:tab/>
            </w:r>
            <w:r w:rsidR="004C29B7">
              <w:rPr>
                <w:noProof/>
                <w:webHidden/>
              </w:rPr>
              <w:fldChar w:fldCharType="begin"/>
            </w:r>
            <w:r w:rsidR="004C29B7">
              <w:rPr>
                <w:noProof/>
                <w:webHidden/>
              </w:rPr>
              <w:instrText xml:space="preserve"> PAGEREF _Toc135216700 \h </w:instrText>
            </w:r>
            <w:r w:rsidR="004C29B7">
              <w:rPr>
                <w:noProof/>
                <w:webHidden/>
              </w:rPr>
            </w:r>
            <w:r w:rsidR="004C29B7">
              <w:rPr>
                <w:noProof/>
                <w:webHidden/>
              </w:rPr>
              <w:fldChar w:fldCharType="separate"/>
            </w:r>
            <w:r w:rsidR="004C29B7">
              <w:rPr>
                <w:noProof/>
                <w:webHidden/>
              </w:rPr>
              <w:t>9</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1" w:history="1">
            <w:r w:rsidR="004C29B7" w:rsidRPr="009C183A">
              <w:rPr>
                <w:rStyle w:val="Collegamentoipertestuale"/>
                <w:noProof/>
              </w:rPr>
              <w:t>3.1.1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1.1: State of the Art (UNITO), M1-M6</w:t>
            </w:r>
            <w:r w:rsidR="004C29B7">
              <w:rPr>
                <w:noProof/>
                <w:webHidden/>
              </w:rPr>
              <w:tab/>
            </w:r>
            <w:r w:rsidR="004C29B7">
              <w:rPr>
                <w:noProof/>
                <w:webHidden/>
              </w:rPr>
              <w:fldChar w:fldCharType="begin"/>
            </w:r>
            <w:r w:rsidR="004C29B7">
              <w:rPr>
                <w:noProof/>
                <w:webHidden/>
              </w:rPr>
              <w:instrText xml:space="preserve"> PAGEREF _Toc135216701 \h </w:instrText>
            </w:r>
            <w:r w:rsidR="004C29B7">
              <w:rPr>
                <w:noProof/>
                <w:webHidden/>
              </w:rPr>
            </w:r>
            <w:r w:rsidR="004C29B7">
              <w:rPr>
                <w:noProof/>
                <w:webHidden/>
              </w:rPr>
              <w:fldChar w:fldCharType="separate"/>
            </w:r>
            <w:r w:rsidR="004C29B7">
              <w:rPr>
                <w:noProof/>
                <w:webHidden/>
              </w:rPr>
              <w:t>9</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2" w:history="1">
            <w:r w:rsidR="004C29B7" w:rsidRPr="009C183A">
              <w:rPr>
                <w:rStyle w:val="Collegamentoipertestuale"/>
                <w:noProof/>
              </w:rPr>
              <w:t>3.1.2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1.2: Stakeholders strategic mapping (LLL-P), M1- M6</w:t>
            </w:r>
            <w:r w:rsidR="004C29B7">
              <w:rPr>
                <w:noProof/>
                <w:webHidden/>
              </w:rPr>
              <w:tab/>
            </w:r>
            <w:r w:rsidR="004C29B7">
              <w:rPr>
                <w:noProof/>
                <w:webHidden/>
              </w:rPr>
              <w:fldChar w:fldCharType="begin"/>
            </w:r>
            <w:r w:rsidR="004C29B7">
              <w:rPr>
                <w:noProof/>
                <w:webHidden/>
              </w:rPr>
              <w:instrText xml:space="preserve"> PAGEREF _Toc135216702 \h </w:instrText>
            </w:r>
            <w:r w:rsidR="004C29B7">
              <w:rPr>
                <w:noProof/>
                <w:webHidden/>
              </w:rPr>
            </w:r>
            <w:r w:rsidR="004C29B7">
              <w:rPr>
                <w:noProof/>
                <w:webHidden/>
              </w:rPr>
              <w:fldChar w:fldCharType="separate"/>
            </w:r>
            <w:r w:rsidR="004C29B7">
              <w:rPr>
                <w:noProof/>
                <w:webHidden/>
              </w:rPr>
              <w:t>9</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3" w:history="1">
            <w:r w:rsidR="004C29B7" w:rsidRPr="009C183A">
              <w:rPr>
                <w:rStyle w:val="Collegamentoipertestuale"/>
                <w:noProof/>
              </w:rPr>
              <w:t>3.1.3</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1.3: Country and EU focus groups (ISEKI), M2-M9</w:t>
            </w:r>
            <w:r w:rsidR="004C29B7">
              <w:rPr>
                <w:noProof/>
                <w:webHidden/>
              </w:rPr>
              <w:tab/>
            </w:r>
            <w:r w:rsidR="004C29B7">
              <w:rPr>
                <w:noProof/>
                <w:webHidden/>
              </w:rPr>
              <w:fldChar w:fldCharType="begin"/>
            </w:r>
            <w:r w:rsidR="004C29B7">
              <w:rPr>
                <w:noProof/>
                <w:webHidden/>
              </w:rPr>
              <w:instrText xml:space="preserve"> PAGEREF _Toc135216703 \h </w:instrText>
            </w:r>
            <w:r w:rsidR="004C29B7">
              <w:rPr>
                <w:noProof/>
                <w:webHidden/>
              </w:rPr>
            </w:r>
            <w:r w:rsidR="004C29B7">
              <w:rPr>
                <w:noProof/>
                <w:webHidden/>
              </w:rPr>
              <w:fldChar w:fldCharType="separate"/>
            </w:r>
            <w:r w:rsidR="004C29B7">
              <w:rPr>
                <w:noProof/>
                <w:webHidden/>
              </w:rPr>
              <w:t>9</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4" w:history="1">
            <w:r w:rsidR="004C29B7" w:rsidRPr="009C183A">
              <w:rPr>
                <w:rStyle w:val="Collegamentoipertestuale"/>
                <w:noProof/>
              </w:rPr>
              <w:t>3.1.4</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1.4: Bottom-up surveys (ICOS), M9-M12</w:t>
            </w:r>
            <w:r w:rsidR="004C29B7">
              <w:rPr>
                <w:noProof/>
                <w:webHidden/>
              </w:rPr>
              <w:tab/>
            </w:r>
            <w:r w:rsidR="004C29B7">
              <w:rPr>
                <w:noProof/>
                <w:webHidden/>
              </w:rPr>
              <w:fldChar w:fldCharType="begin"/>
            </w:r>
            <w:r w:rsidR="004C29B7">
              <w:rPr>
                <w:noProof/>
                <w:webHidden/>
              </w:rPr>
              <w:instrText xml:space="preserve"> PAGEREF _Toc135216704 \h </w:instrText>
            </w:r>
            <w:r w:rsidR="004C29B7">
              <w:rPr>
                <w:noProof/>
                <w:webHidden/>
              </w:rPr>
            </w:r>
            <w:r w:rsidR="004C29B7">
              <w:rPr>
                <w:noProof/>
                <w:webHidden/>
              </w:rPr>
              <w:fldChar w:fldCharType="separate"/>
            </w:r>
            <w:r w:rsidR="004C29B7">
              <w:rPr>
                <w:noProof/>
                <w:webHidden/>
              </w:rPr>
              <w:t>10</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5" w:history="1">
            <w:r w:rsidR="004C29B7" w:rsidRPr="009C183A">
              <w:rPr>
                <w:rStyle w:val="Collegamentoipertestuale"/>
                <w:noProof/>
              </w:rPr>
              <w:t>3.1.5</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1.5: Future trends analysis (WUR), M8-M15</w:t>
            </w:r>
            <w:r w:rsidR="004C29B7">
              <w:rPr>
                <w:noProof/>
                <w:webHidden/>
              </w:rPr>
              <w:tab/>
            </w:r>
            <w:r w:rsidR="004C29B7">
              <w:rPr>
                <w:noProof/>
                <w:webHidden/>
              </w:rPr>
              <w:fldChar w:fldCharType="begin"/>
            </w:r>
            <w:r w:rsidR="004C29B7">
              <w:rPr>
                <w:noProof/>
                <w:webHidden/>
              </w:rPr>
              <w:instrText xml:space="preserve"> PAGEREF _Toc135216705 \h </w:instrText>
            </w:r>
            <w:r w:rsidR="004C29B7">
              <w:rPr>
                <w:noProof/>
                <w:webHidden/>
              </w:rPr>
            </w:r>
            <w:r w:rsidR="004C29B7">
              <w:rPr>
                <w:noProof/>
                <w:webHidden/>
              </w:rPr>
              <w:fldChar w:fldCharType="separate"/>
            </w:r>
            <w:r w:rsidR="004C29B7">
              <w:rPr>
                <w:noProof/>
                <w:webHidden/>
              </w:rPr>
              <w:t>10</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6" w:history="1">
            <w:r w:rsidR="004C29B7" w:rsidRPr="009C183A">
              <w:rPr>
                <w:rStyle w:val="Collegamentoipertestuale"/>
                <w:noProof/>
              </w:rPr>
              <w:t>3.1.6</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Q&amp;A WP1</w:t>
            </w:r>
            <w:r w:rsidR="004C29B7">
              <w:rPr>
                <w:noProof/>
                <w:webHidden/>
              </w:rPr>
              <w:tab/>
            </w:r>
            <w:r w:rsidR="004C29B7">
              <w:rPr>
                <w:noProof/>
                <w:webHidden/>
              </w:rPr>
              <w:fldChar w:fldCharType="begin"/>
            </w:r>
            <w:r w:rsidR="004C29B7">
              <w:rPr>
                <w:noProof/>
                <w:webHidden/>
              </w:rPr>
              <w:instrText xml:space="preserve"> PAGEREF _Toc135216706 \h </w:instrText>
            </w:r>
            <w:r w:rsidR="004C29B7">
              <w:rPr>
                <w:noProof/>
                <w:webHidden/>
              </w:rPr>
            </w:r>
            <w:r w:rsidR="004C29B7">
              <w:rPr>
                <w:noProof/>
                <w:webHidden/>
              </w:rPr>
              <w:fldChar w:fldCharType="separate"/>
            </w:r>
            <w:r w:rsidR="004C29B7">
              <w:rPr>
                <w:noProof/>
                <w:webHidden/>
              </w:rPr>
              <w:t>11</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07" w:history="1">
            <w:r w:rsidR="004C29B7" w:rsidRPr="009C183A">
              <w:rPr>
                <w:rStyle w:val="Collegamentoipertestuale"/>
                <w:noProof/>
              </w:rPr>
              <w:t>3.2</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WP2 – Priorities and strategy design (CONFAGRI)</w:t>
            </w:r>
            <w:r w:rsidR="004C29B7">
              <w:rPr>
                <w:noProof/>
                <w:webHidden/>
              </w:rPr>
              <w:tab/>
            </w:r>
            <w:r w:rsidR="004C29B7">
              <w:rPr>
                <w:noProof/>
                <w:webHidden/>
              </w:rPr>
              <w:fldChar w:fldCharType="begin"/>
            </w:r>
            <w:r w:rsidR="004C29B7">
              <w:rPr>
                <w:noProof/>
                <w:webHidden/>
              </w:rPr>
              <w:instrText xml:space="preserve"> PAGEREF _Toc135216707 \h </w:instrText>
            </w:r>
            <w:r w:rsidR="004C29B7">
              <w:rPr>
                <w:noProof/>
                <w:webHidden/>
              </w:rPr>
            </w:r>
            <w:r w:rsidR="004C29B7">
              <w:rPr>
                <w:noProof/>
                <w:webHidden/>
              </w:rPr>
              <w:fldChar w:fldCharType="separate"/>
            </w:r>
            <w:r w:rsidR="004C29B7">
              <w:rPr>
                <w:noProof/>
                <w:webHidden/>
              </w:rPr>
              <w:t>11</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8" w:history="1">
            <w:r w:rsidR="004C29B7" w:rsidRPr="009C183A">
              <w:rPr>
                <w:rStyle w:val="Collegamentoipertestuale"/>
                <w:noProof/>
              </w:rPr>
              <w:t>3.2.1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2.1: Analysis of skill gaps and new profiles creation (AC3A), M12-M15.</w:t>
            </w:r>
            <w:r w:rsidR="004C29B7">
              <w:rPr>
                <w:noProof/>
                <w:webHidden/>
              </w:rPr>
              <w:tab/>
            </w:r>
            <w:r w:rsidR="004C29B7">
              <w:rPr>
                <w:noProof/>
                <w:webHidden/>
              </w:rPr>
              <w:fldChar w:fldCharType="begin"/>
            </w:r>
            <w:r w:rsidR="004C29B7">
              <w:rPr>
                <w:noProof/>
                <w:webHidden/>
              </w:rPr>
              <w:instrText xml:space="preserve"> PAGEREF _Toc135216708 \h </w:instrText>
            </w:r>
            <w:r w:rsidR="004C29B7">
              <w:rPr>
                <w:noProof/>
                <w:webHidden/>
              </w:rPr>
            </w:r>
            <w:r w:rsidR="004C29B7">
              <w:rPr>
                <w:noProof/>
                <w:webHidden/>
              </w:rPr>
              <w:fldChar w:fldCharType="separate"/>
            </w:r>
            <w:r w:rsidR="004C29B7">
              <w:rPr>
                <w:noProof/>
                <w:webHidden/>
              </w:rPr>
              <w:t>12</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09" w:history="1">
            <w:r w:rsidR="004C29B7" w:rsidRPr="009C183A">
              <w:rPr>
                <w:rStyle w:val="Collegamentoipertestuale"/>
                <w:noProof/>
              </w:rPr>
              <w:t>3.2.2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2.2: Profiles prioritization (Confagri PT), M14-M18</w:t>
            </w:r>
            <w:r w:rsidR="004C29B7">
              <w:rPr>
                <w:noProof/>
                <w:webHidden/>
              </w:rPr>
              <w:tab/>
            </w:r>
            <w:r w:rsidR="004C29B7">
              <w:rPr>
                <w:noProof/>
                <w:webHidden/>
              </w:rPr>
              <w:fldChar w:fldCharType="begin"/>
            </w:r>
            <w:r w:rsidR="004C29B7">
              <w:rPr>
                <w:noProof/>
                <w:webHidden/>
              </w:rPr>
              <w:instrText xml:space="preserve"> PAGEREF _Toc135216709 \h </w:instrText>
            </w:r>
            <w:r w:rsidR="004C29B7">
              <w:rPr>
                <w:noProof/>
                <w:webHidden/>
              </w:rPr>
            </w:r>
            <w:r w:rsidR="004C29B7">
              <w:rPr>
                <w:noProof/>
                <w:webHidden/>
              </w:rPr>
              <w:fldChar w:fldCharType="separate"/>
            </w:r>
            <w:r w:rsidR="004C29B7">
              <w:rPr>
                <w:noProof/>
                <w:webHidden/>
              </w:rPr>
              <w:t>12</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10" w:history="1">
            <w:r w:rsidR="004C29B7" w:rsidRPr="009C183A">
              <w:rPr>
                <w:rStyle w:val="Collegamentoipertestuale"/>
                <w:noProof/>
              </w:rPr>
              <w:t>3.2.3</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2.3: European strategy formulation (WUR), M12-M48</w:t>
            </w:r>
            <w:r w:rsidR="004C29B7">
              <w:rPr>
                <w:noProof/>
                <w:webHidden/>
              </w:rPr>
              <w:tab/>
            </w:r>
            <w:r w:rsidR="004C29B7">
              <w:rPr>
                <w:noProof/>
                <w:webHidden/>
              </w:rPr>
              <w:fldChar w:fldCharType="begin"/>
            </w:r>
            <w:r w:rsidR="004C29B7">
              <w:rPr>
                <w:noProof/>
                <w:webHidden/>
              </w:rPr>
              <w:instrText xml:space="preserve"> PAGEREF _Toc135216710 \h </w:instrText>
            </w:r>
            <w:r w:rsidR="004C29B7">
              <w:rPr>
                <w:noProof/>
                <w:webHidden/>
              </w:rPr>
            </w:r>
            <w:r w:rsidR="004C29B7">
              <w:rPr>
                <w:noProof/>
                <w:webHidden/>
              </w:rPr>
              <w:fldChar w:fldCharType="separate"/>
            </w:r>
            <w:r w:rsidR="004C29B7">
              <w:rPr>
                <w:noProof/>
                <w:webHidden/>
              </w:rPr>
              <w:t>12</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11" w:history="1">
            <w:r w:rsidR="004C29B7" w:rsidRPr="009C183A">
              <w:rPr>
                <w:rStyle w:val="Collegamentoipertestuale"/>
                <w:noProof/>
              </w:rPr>
              <w:t>3.3</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WP3 - New tools and training design (UNITO)</w:t>
            </w:r>
            <w:r w:rsidR="004C29B7">
              <w:rPr>
                <w:noProof/>
                <w:webHidden/>
              </w:rPr>
              <w:tab/>
            </w:r>
            <w:r w:rsidR="004C29B7">
              <w:rPr>
                <w:noProof/>
                <w:webHidden/>
              </w:rPr>
              <w:fldChar w:fldCharType="begin"/>
            </w:r>
            <w:r w:rsidR="004C29B7">
              <w:rPr>
                <w:noProof/>
                <w:webHidden/>
              </w:rPr>
              <w:instrText xml:space="preserve"> PAGEREF _Toc135216711 \h </w:instrText>
            </w:r>
            <w:r w:rsidR="004C29B7">
              <w:rPr>
                <w:noProof/>
                <w:webHidden/>
              </w:rPr>
            </w:r>
            <w:r w:rsidR="004C29B7">
              <w:rPr>
                <w:noProof/>
                <w:webHidden/>
              </w:rPr>
              <w:fldChar w:fldCharType="separate"/>
            </w:r>
            <w:r w:rsidR="004C29B7">
              <w:rPr>
                <w:noProof/>
                <w:webHidden/>
              </w:rPr>
              <w:t>14</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12" w:history="1">
            <w:r w:rsidR="004C29B7" w:rsidRPr="009C183A">
              <w:rPr>
                <w:rStyle w:val="Collegamentoipertestuale"/>
                <w:noProof/>
              </w:rPr>
              <w:t>3.3.1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3.1: Methodology definition (UNITO), M4-M9</w:t>
            </w:r>
            <w:r w:rsidR="004C29B7">
              <w:rPr>
                <w:noProof/>
                <w:webHidden/>
              </w:rPr>
              <w:tab/>
            </w:r>
            <w:r w:rsidR="004C29B7">
              <w:rPr>
                <w:noProof/>
                <w:webHidden/>
              </w:rPr>
              <w:fldChar w:fldCharType="begin"/>
            </w:r>
            <w:r w:rsidR="004C29B7">
              <w:rPr>
                <w:noProof/>
                <w:webHidden/>
              </w:rPr>
              <w:instrText xml:space="preserve"> PAGEREF _Toc135216712 \h </w:instrText>
            </w:r>
            <w:r w:rsidR="004C29B7">
              <w:rPr>
                <w:noProof/>
                <w:webHidden/>
              </w:rPr>
            </w:r>
            <w:r w:rsidR="004C29B7">
              <w:rPr>
                <w:noProof/>
                <w:webHidden/>
              </w:rPr>
              <w:fldChar w:fldCharType="separate"/>
            </w:r>
            <w:r w:rsidR="004C29B7">
              <w:rPr>
                <w:noProof/>
                <w:webHidden/>
              </w:rPr>
              <w:t>14</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13" w:history="1">
            <w:r w:rsidR="004C29B7" w:rsidRPr="009C183A">
              <w:rPr>
                <w:rStyle w:val="Collegamentoipertestuale"/>
                <w:noProof/>
              </w:rPr>
              <w:t>3.3.2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Q&amp;A WP3</w:t>
            </w:r>
            <w:r w:rsidR="004C29B7">
              <w:rPr>
                <w:noProof/>
                <w:webHidden/>
              </w:rPr>
              <w:tab/>
            </w:r>
            <w:r w:rsidR="004C29B7">
              <w:rPr>
                <w:noProof/>
                <w:webHidden/>
              </w:rPr>
              <w:fldChar w:fldCharType="begin"/>
            </w:r>
            <w:r w:rsidR="004C29B7">
              <w:rPr>
                <w:noProof/>
                <w:webHidden/>
              </w:rPr>
              <w:instrText xml:space="preserve"> PAGEREF _Toc135216713 \h </w:instrText>
            </w:r>
            <w:r w:rsidR="004C29B7">
              <w:rPr>
                <w:noProof/>
                <w:webHidden/>
              </w:rPr>
            </w:r>
            <w:r w:rsidR="004C29B7">
              <w:rPr>
                <w:noProof/>
                <w:webHidden/>
              </w:rPr>
              <w:fldChar w:fldCharType="separate"/>
            </w:r>
            <w:r w:rsidR="004C29B7">
              <w:rPr>
                <w:noProof/>
                <w:webHidden/>
              </w:rPr>
              <w:t>14</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14" w:history="1">
            <w:r w:rsidR="004C29B7" w:rsidRPr="009C183A">
              <w:rPr>
                <w:rStyle w:val="Collegamentoipertestuale"/>
                <w:noProof/>
              </w:rPr>
              <w:t>3.4</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WP4 - Implementation (AERES)</w:t>
            </w:r>
            <w:r w:rsidR="004C29B7">
              <w:rPr>
                <w:noProof/>
                <w:webHidden/>
              </w:rPr>
              <w:tab/>
            </w:r>
            <w:r w:rsidR="004C29B7">
              <w:rPr>
                <w:noProof/>
                <w:webHidden/>
              </w:rPr>
              <w:fldChar w:fldCharType="begin"/>
            </w:r>
            <w:r w:rsidR="004C29B7">
              <w:rPr>
                <w:noProof/>
                <w:webHidden/>
              </w:rPr>
              <w:instrText xml:space="preserve"> PAGEREF _Toc135216714 \h </w:instrText>
            </w:r>
            <w:r w:rsidR="004C29B7">
              <w:rPr>
                <w:noProof/>
                <w:webHidden/>
              </w:rPr>
            </w:r>
            <w:r w:rsidR="004C29B7">
              <w:rPr>
                <w:noProof/>
                <w:webHidden/>
              </w:rPr>
              <w:fldChar w:fldCharType="separate"/>
            </w:r>
            <w:r w:rsidR="004C29B7">
              <w:rPr>
                <w:noProof/>
                <w:webHidden/>
              </w:rPr>
              <w:t>14</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15" w:history="1">
            <w:r w:rsidR="004C29B7" w:rsidRPr="009C183A">
              <w:rPr>
                <w:rStyle w:val="Collegamentoipertestuale"/>
                <w:noProof/>
              </w:rPr>
              <w:t>3.4.1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4.3: Map creation, update and use (UNITO), M4-M48</w:t>
            </w:r>
            <w:r w:rsidR="004C29B7">
              <w:rPr>
                <w:noProof/>
                <w:webHidden/>
              </w:rPr>
              <w:tab/>
            </w:r>
            <w:r w:rsidR="004C29B7">
              <w:rPr>
                <w:noProof/>
                <w:webHidden/>
              </w:rPr>
              <w:fldChar w:fldCharType="begin"/>
            </w:r>
            <w:r w:rsidR="004C29B7">
              <w:rPr>
                <w:noProof/>
                <w:webHidden/>
              </w:rPr>
              <w:instrText xml:space="preserve"> PAGEREF _Toc135216715 \h </w:instrText>
            </w:r>
            <w:r w:rsidR="004C29B7">
              <w:rPr>
                <w:noProof/>
                <w:webHidden/>
              </w:rPr>
            </w:r>
            <w:r w:rsidR="004C29B7">
              <w:rPr>
                <w:noProof/>
                <w:webHidden/>
              </w:rPr>
              <w:fldChar w:fldCharType="separate"/>
            </w:r>
            <w:r w:rsidR="004C29B7">
              <w:rPr>
                <w:noProof/>
                <w:webHidden/>
              </w:rPr>
              <w:t>15</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16" w:history="1">
            <w:r w:rsidR="004C29B7" w:rsidRPr="009C183A">
              <w:rPr>
                <w:rStyle w:val="Collegamentoipertestuale"/>
                <w:noProof/>
              </w:rPr>
              <w:t>3.4.2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4.4 Translation (CONFAGRI), M4-M48</w:t>
            </w:r>
            <w:r w:rsidR="004C29B7">
              <w:rPr>
                <w:noProof/>
                <w:webHidden/>
              </w:rPr>
              <w:tab/>
            </w:r>
            <w:r w:rsidR="004C29B7">
              <w:rPr>
                <w:noProof/>
                <w:webHidden/>
              </w:rPr>
              <w:fldChar w:fldCharType="begin"/>
            </w:r>
            <w:r w:rsidR="004C29B7">
              <w:rPr>
                <w:noProof/>
                <w:webHidden/>
              </w:rPr>
              <w:instrText xml:space="preserve"> PAGEREF _Toc135216716 \h </w:instrText>
            </w:r>
            <w:r w:rsidR="004C29B7">
              <w:rPr>
                <w:noProof/>
                <w:webHidden/>
              </w:rPr>
            </w:r>
            <w:r w:rsidR="004C29B7">
              <w:rPr>
                <w:noProof/>
                <w:webHidden/>
              </w:rPr>
              <w:fldChar w:fldCharType="separate"/>
            </w:r>
            <w:r w:rsidR="004C29B7">
              <w:rPr>
                <w:noProof/>
                <w:webHidden/>
              </w:rPr>
              <w:t>15</w:t>
            </w:r>
            <w:r w:rsidR="004C29B7">
              <w:rPr>
                <w:noProof/>
                <w:webHidden/>
              </w:rPr>
              <w:fldChar w:fldCharType="end"/>
            </w:r>
          </w:hyperlink>
        </w:p>
        <w:p w:rsidR="004C29B7" w:rsidRPr="004C29B7" w:rsidRDefault="00000000">
          <w:pPr>
            <w:pStyle w:val="Sommario4"/>
            <w:tabs>
              <w:tab w:val="left" w:pos="1680"/>
              <w:tab w:val="right" w:leader="dot" w:pos="10043"/>
            </w:tabs>
            <w:rPr>
              <w:rFonts w:asciiTheme="minorHAnsi" w:eastAsiaTheme="minorEastAsia" w:hAnsiTheme="minorHAnsi" w:cstheme="minorBidi"/>
              <w:noProof/>
              <w:kern w:val="2"/>
              <w:szCs w:val="22"/>
              <w:lang w:val="it-IT"/>
            </w:rPr>
          </w:pPr>
          <w:hyperlink w:anchor="_Toc135216717" w:history="1">
            <w:r w:rsidR="004C29B7" w:rsidRPr="009C183A">
              <w:rPr>
                <w:rStyle w:val="Collegamentoipertestuale"/>
                <w:noProof/>
              </w:rPr>
              <w:t>3.4.2.1</w:t>
            </w:r>
            <w:r w:rsidR="004C29B7" w:rsidRPr="004C29B7">
              <w:rPr>
                <w:rFonts w:asciiTheme="minorHAnsi" w:eastAsiaTheme="minorEastAsia" w:hAnsiTheme="minorHAnsi" w:cstheme="minorBidi"/>
                <w:noProof/>
                <w:kern w:val="2"/>
                <w:szCs w:val="22"/>
                <w:lang w:val="it-IT"/>
              </w:rPr>
              <w:tab/>
            </w:r>
            <w:r w:rsidR="004C29B7" w:rsidRPr="009C183A">
              <w:rPr>
                <w:rStyle w:val="Collegamentoipertestuale"/>
                <w:noProof/>
              </w:rPr>
              <w:t>Results:</w:t>
            </w:r>
            <w:r w:rsidR="004C29B7">
              <w:rPr>
                <w:noProof/>
                <w:webHidden/>
              </w:rPr>
              <w:tab/>
            </w:r>
            <w:r w:rsidR="004C29B7">
              <w:rPr>
                <w:noProof/>
                <w:webHidden/>
              </w:rPr>
              <w:fldChar w:fldCharType="begin"/>
            </w:r>
            <w:r w:rsidR="004C29B7">
              <w:rPr>
                <w:noProof/>
                <w:webHidden/>
              </w:rPr>
              <w:instrText xml:space="preserve"> PAGEREF _Toc135216717 \h </w:instrText>
            </w:r>
            <w:r w:rsidR="004C29B7">
              <w:rPr>
                <w:noProof/>
                <w:webHidden/>
              </w:rPr>
            </w:r>
            <w:r w:rsidR="004C29B7">
              <w:rPr>
                <w:noProof/>
                <w:webHidden/>
              </w:rPr>
              <w:fldChar w:fldCharType="separate"/>
            </w:r>
            <w:r w:rsidR="004C29B7">
              <w:rPr>
                <w:noProof/>
                <w:webHidden/>
              </w:rPr>
              <w:t>15</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18" w:history="1">
            <w:r w:rsidR="004C29B7" w:rsidRPr="009C183A">
              <w:rPr>
                <w:rStyle w:val="Collegamentoipertestuale"/>
                <w:noProof/>
              </w:rPr>
              <w:t>3.5</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WP5 – Sustainable action plan (ICOS)</w:t>
            </w:r>
            <w:r w:rsidR="004C29B7">
              <w:rPr>
                <w:noProof/>
                <w:webHidden/>
              </w:rPr>
              <w:tab/>
            </w:r>
            <w:r w:rsidR="004C29B7">
              <w:rPr>
                <w:noProof/>
                <w:webHidden/>
              </w:rPr>
              <w:fldChar w:fldCharType="begin"/>
            </w:r>
            <w:r w:rsidR="004C29B7">
              <w:rPr>
                <w:noProof/>
                <w:webHidden/>
              </w:rPr>
              <w:instrText xml:space="preserve"> PAGEREF _Toc135216718 \h </w:instrText>
            </w:r>
            <w:r w:rsidR="004C29B7">
              <w:rPr>
                <w:noProof/>
                <w:webHidden/>
              </w:rPr>
            </w:r>
            <w:r w:rsidR="004C29B7">
              <w:rPr>
                <w:noProof/>
                <w:webHidden/>
              </w:rPr>
              <w:fldChar w:fldCharType="separate"/>
            </w:r>
            <w:r w:rsidR="004C29B7">
              <w:rPr>
                <w:noProof/>
                <w:webHidden/>
              </w:rPr>
              <w:t>16</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19" w:history="1">
            <w:r w:rsidR="004C29B7" w:rsidRPr="009C183A">
              <w:rPr>
                <w:rStyle w:val="Collegamentoipertestuale"/>
                <w:noProof/>
              </w:rPr>
              <w:t>3.5.1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5.1: National and EU regulatory frameworks (ConfagriPT), M7-M20</w:t>
            </w:r>
            <w:r w:rsidR="004C29B7">
              <w:rPr>
                <w:noProof/>
                <w:webHidden/>
              </w:rPr>
              <w:tab/>
            </w:r>
            <w:r w:rsidR="004C29B7">
              <w:rPr>
                <w:noProof/>
                <w:webHidden/>
              </w:rPr>
              <w:fldChar w:fldCharType="begin"/>
            </w:r>
            <w:r w:rsidR="004C29B7">
              <w:rPr>
                <w:noProof/>
                <w:webHidden/>
              </w:rPr>
              <w:instrText xml:space="preserve"> PAGEREF _Toc135216719 \h </w:instrText>
            </w:r>
            <w:r w:rsidR="004C29B7">
              <w:rPr>
                <w:noProof/>
                <w:webHidden/>
              </w:rPr>
            </w:r>
            <w:r w:rsidR="004C29B7">
              <w:rPr>
                <w:noProof/>
                <w:webHidden/>
              </w:rPr>
              <w:fldChar w:fldCharType="separate"/>
            </w:r>
            <w:r w:rsidR="004C29B7">
              <w:rPr>
                <w:noProof/>
                <w:webHidden/>
              </w:rPr>
              <w:t>16</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20" w:history="1">
            <w:r w:rsidR="004C29B7" w:rsidRPr="009C183A">
              <w:rPr>
                <w:rStyle w:val="Collegamentoipertestuale"/>
                <w:noProof/>
              </w:rPr>
              <w:t>3.5.2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5. 5.2: Funding opportunities (LLL-P), M7-M24</w:t>
            </w:r>
            <w:r w:rsidR="004C29B7">
              <w:rPr>
                <w:noProof/>
                <w:webHidden/>
              </w:rPr>
              <w:tab/>
            </w:r>
            <w:r w:rsidR="004C29B7">
              <w:rPr>
                <w:noProof/>
                <w:webHidden/>
              </w:rPr>
              <w:fldChar w:fldCharType="begin"/>
            </w:r>
            <w:r w:rsidR="004C29B7">
              <w:rPr>
                <w:noProof/>
                <w:webHidden/>
              </w:rPr>
              <w:instrText xml:space="preserve"> PAGEREF _Toc135216720 \h </w:instrText>
            </w:r>
            <w:r w:rsidR="004C29B7">
              <w:rPr>
                <w:noProof/>
                <w:webHidden/>
              </w:rPr>
            </w:r>
            <w:r w:rsidR="004C29B7">
              <w:rPr>
                <w:noProof/>
                <w:webHidden/>
              </w:rPr>
              <w:fldChar w:fldCharType="separate"/>
            </w:r>
            <w:r w:rsidR="004C29B7">
              <w:rPr>
                <w:noProof/>
                <w:webHidden/>
              </w:rPr>
              <w:t>16</w:t>
            </w:r>
            <w:r w:rsidR="004C29B7">
              <w:rPr>
                <w:noProof/>
                <w:webHidden/>
              </w:rPr>
              <w:fldChar w:fldCharType="end"/>
            </w:r>
          </w:hyperlink>
        </w:p>
        <w:p w:rsidR="004C29B7" w:rsidRPr="004C29B7" w:rsidRDefault="00000000">
          <w:pPr>
            <w:pStyle w:val="Sommario4"/>
            <w:tabs>
              <w:tab w:val="left" w:pos="1680"/>
              <w:tab w:val="right" w:leader="dot" w:pos="10043"/>
            </w:tabs>
            <w:rPr>
              <w:rFonts w:asciiTheme="minorHAnsi" w:eastAsiaTheme="minorEastAsia" w:hAnsiTheme="minorHAnsi" w:cstheme="minorBidi"/>
              <w:noProof/>
              <w:kern w:val="2"/>
              <w:szCs w:val="22"/>
              <w:lang w:val="it-IT"/>
            </w:rPr>
          </w:pPr>
          <w:hyperlink w:anchor="_Toc135216721" w:history="1">
            <w:r w:rsidR="004C29B7" w:rsidRPr="009C183A">
              <w:rPr>
                <w:rStyle w:val="Collegamentoipertestuale"/>
                <w:noProof/>
              </w:rPr>
              <w:t>3.5.2.1</w:t>
            </w:r>
            <w:r w:rsidR="004C29B7" w:rsidRPr="004C29B7">
              <w:rPr>
                <w:rFonts w:asciiTheme="minorHAnsi" w:eastAsiaTheme="minorEastAsia" w:hAnsiTheme="minorHAnsi" w:cstheme="minorBidi"/>
                <w:noProof/>
                <w:kern w:val="2"/>
                <w:szCs w:val="22"/>
                <w:lang w:val="it-IT"/>
              </w:rPr>
              <w:tab/>
            </w:r>
            <w:r w:rsidR="004C29B7" w:rsidRPr="009C183A">
              <w:rPr>
                <w:rStyle w:val="Collegamentoipertestuale"/>
                <w:noProof/>
              </w:rPr>
              <w:t>Results:</w:t>
            </w:r>
            <w:r w:rsidR="004C29B7">
              <w:rPr>
                <w:noProof/>
                <w:webHidden/>
              </w:rPr>
              <w:tab/>
            </w:r>
            <w:r w:rsidR="004C29B7">
              <w:rPr>
                <w:noProof/>
                <w:webHidden/>
              </w:rPr>
              <w:fldChar w:fldCharType="begin"/>
            </w:r>
            <w:r w:rsidR="004C29B7">
              <w:rPr>
                <w:noProof/>
                <w:webHidden/>
              </w:rPr>
              <w:instrText xml:space="preserve"> PAGEREF _Toc135216721 \h </w:instrText>
            </w:r>
            <w:r w:rsidR="004C29B7">
              <w:rPr>
                <w:noProof/>
                <w:webHidden/>
              </w:rPr>
            </w:r>
            <w:r w:rsidR="004C29B7">
              <w:rPr>
                <w:noProof/>
                <w:webHidden/>
              </w:rPr>
              <w:fldChar w:fldCharType="separate"/>
            </w:r>
            <w:r w:rsidR="004C29B7">
              <w:rPr>
                <w:noProof/>
                <w:webHidden/>
              </w:rPr>
              <w:t>16</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22" w:history="1">
            <w:r w:rsidR="004C29B7" w:rsidRPr="009C183A">
              <w:rPr>
                <w:rStyle w:val="Collegamentoipertestuale"/>
                <w:noProof/>
              </w:rPr>
              <w:t>3.6</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WP6 – Quality Assessment (CERTH)</w:t>
            </w:r>
            <w:r w:rsidR="004C29B7">
              <w:rPr>
                <w:noProof/>
                <w:webHidden/>
              </w:rPr>
              <w:tab/>
            </w:r>
            <w:r w:rsidR="004C29B7">
              <w:rPr>
                <w:noProof/>
                <w:webHidden/>
              </w:rPr>
              <w:fldChar w:fldCharType="begin"/>
            </w:r>
            <w:r w:rsidR="004C29B7">
              <w:rPr>
                <w:noProof/>
                <w:webHidden/>
              </w:rPr>
              <w:instrText xml:space="preserve"> PAGEREF _Toc135216722 \h </w:instrText>
            </w:r>
            <w:r w:rsidR="004C29B7">
              <w:rPr>
                <w:noProof/>
                <w:webHidden/>
              </w:rPr>
            </w:r>
            <w:r w:rsidR="004C29B7">
              <w:rPr>
                <w:noProof/>
                <w:webHidden/>
              </w:rPr>
              <w:fldChar w:fldCharType="separate"/>
            </w:r>
            <w:r w:rsidR="004C29B7">
              <w:rPr>
                <w:noProof/>
                <w:webHidden/>
              </w:rPr>
              <w:t>17</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23" w:history="1">
            <w:r w:rsidR="004C29B7" w:rsidRPr="009C183A">
              <w:rPr>
                <w:rStyle w:val="Collegamentoipertestuale"/>
                <w:noProof/>
              </w:rPr>
              <w:t>3.6.1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D6.1: Quality plan (CERTH), M1-M4</w:t>
            </w:r>
            <w:r w:rsidR="004C29B7">
              <w:rPr>
                <w:noProof/>
                <w:webHidden/>
              </w:rPr>
              <w:tab/>
            </w:r>
            <w:r w:rsidR="004C29B7">
              <w:rPr>
                <w:noProof/>
                <w:webHidden/>
              </w:rPr>
              <w:fldChar w:fldCharType="begin"/>
            </w:r>
            <w:r w:rsidR="004C29B7">
              <w:rPr>
                <w:noProof/>
                <w:webHidden/>
              </w:rPr>
              <w:instrText xml:space="preserve"> PAGEREF _Toc135216723 \h </w:instrText>
            </w:r>
            <w:r w:rsidR="004C29B7">
              <w:rPr>
                <w:noProof/>
                <w:webHidden/>
              </w:rPr>
            </w:r>
            <w:r w:rsidR="004C29B7">
              <w:rPr>
                <w:noProof/>
                <w:webHidden/>
              </w:rPr>
              <w:fldChar w:fldCharType="separate"/>
            </w:r>
            <w:r w:rsidR="004C29B7">
              <w:rPr>
                <w:noProof/>
                <w:webHidden/>
              </w:rPr>
              <w:t>17</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24" w:history="1">
            <w:r w:rsidR="004C29B7" w:rsidRPr="009C183A">
              <w:rPr>
                <w:rStyle w:val="Collegamentoipertestuale"/>
                <w:noProof/>
              </w:rPr>
              <w:t>3.6.2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D6.2: Evaluation Grids (INFOR), M5-M6</w:t>
            </w:r>
            <w:r w:rsidR="004C29B7">
              <w:rPr>
                <w:noProof/>
                <w:webHidden/>
              </w:rPr>
              <w:tab/>
            </w:r>
            <w:r w:rsidR="004C29B7">
              <w:rPr>
                <w:noProof/>
                <w:webHidden/>
              </w:rPr>
              <w:fldChar w:fldCharType="begin"/>
            </w:r>
            <w:r w:rsidR="004C29B7">
              <w:rPr>
                <w:noProof/>
                <w:webHidden/>
              </w:rPr>
              <w:instrText xml:space="preserve"> PAGEREF _Toc135216724 \h </w:instrText>
            </w:r>
            <w:r w:rsidR="004C29B7">
              <w:rPr>
                <w:noProof/>
                <w:webHidden/>
              </w:rPr>
            </w:r>
            <w:r w:rsidR="004C29B7">
              <w:rPr>
                <w:noProof/>
                <w:webHidden/>
              </w:rPr>
              <w:fldChar w:fldCharType="separate"/>
            </w:r>
            <w:r w:rsidR="004C29B7">
              <w:rPr>
                <w:noProof/>
                <w:webHidden/>
              </w:rPr>
              <w:t>17</w:t>
            </w:r>
            <w:r w:rsidR="004C29B7">
              <w:rPr>
                <w:noProof/>
                <w:webHidden/>
              </w:rPr>
              <w:fldChar w:fldCharType="end"/>
            </w:r>
          </w:hyperlink>
        </w:p>
        <w:p w:rsidR="004C29B7" w:rsidRPr="004C29B7" w:rsidRDefault="00000000">
          <w:pPr>
            <w:pStyle w:val="Sommario4"/>
            <w:tabs>
              <w:tab w:val="right" w:leader="dot" w:pos="10043"/>
            </w:tabs>
            <w:rPr>
              <w:rFonts w:asciiTheme="minorHAnsi" w:eastAsiaTheme="minorEastAsia" w:hAnsiTheme="minorHAnsi" w:cstheme="minorBidi"/>
              <w:noProof/>
              <w:kern w:val="2"/>
              <w:szCs w:val="22"/>
              <w:lang w:val="it-IT"/>
            </w:rPr>
          </w:pPr>
          <w:hyperlink w:anchor="_Toc135216725" w:history="1">
            <w:r w:rsidR="004C29B7" w:rsidRPr="009C183A">
              <w:rPr>
                <w:rStyle w:val="Collegamentoipertestuale"/>
                <w:noProof/>
              </w:rPr>
              <w:t>3.6.2.1</w:t>
            </w:r>
            <w:r w:rsidR="004C29B7">
              <w:rPr>
                <w:noProof/>
                <w:webHidden/>
              </w:rPr>
              <w:tab/>
            </w:r>
            <w:r w:rsidR="004C29B7">
              <w:rPr>
                <w:noProof/>
                <w:webHidden/>
              </w:rPr>
              <w:fldChar w:fldCharType="begin"/>
            </w:r>
            <w:r w:rsidR="004C29B7">
              <w:rPr>
                <w:noProof/>
                <w:webHidden/>
              </w:rPr>
              <w:instrText xml:space="preserve"> PAGEREF _Toc135216725 \h </w:instrText>
            </w:r>
            <w:r w:rsidR="004C29B7">
              <w:rPr>
                <w:noProof/>
                <w:webHidden/>
              </w:rPr>
            </w:r>
            <w:r w:rsidR="004C29B7">
              <w:rPr>
                <w:noProof/>
                <w:webHidden/>
              </w:rPr>
              <w:fldChar w:fldCharType="separate"/>
            </w:r>
            <w:r w:rsidR="004C29B7">
              <w:rPr>
                <w:noProof/>
                <w:webHidden/>
              </w:rPr>
              <w:t>17</w:t>
            </w:r>
            <w:r w:rsidR="004C29B7">
              <w:rPr>
                <w:noProof/>
                <w:webHidden/>
              </w:rPr>
              <w:fldChar w:fldCharType="end"/>
            </w:r>
          </w:hyperlink>
        </w:p>
        <w:p w:rsidR="004C29B7" w:rsidRPr="004C29B7" w:rsidRDefault="00000000">
          <w:pPr>
            <w:pStyle w:val="Sommario4"/>
            <w:tabs>
              <w:tab w:val="left" w:pos="1680"/>
              <w:tab w:val="right" w:leader="dot" w:pos="10043"/>
            </w:tabs>
            <w:rPr>
              <w:rFonts w:asciiTheme="minorHAnsi" w:eastAsiaTheme="minorEastAsia" w:hAnsiTheme="minorHAnsi" w:cstheme="minorBidi"/>
              <w:noProof/>
              <w:kern w:val="2"/>
              <w:szCs w:val="22"/>
              <w:lang w:val="it-IT"/>
            </w:rPr>
          </w:pPr>
          <w:hyperlink w:anchor="_Toc135216726" w:history="1">
            <w:r w:rsidR="004C29B7" w:rsidRPr="009C183A">
              <w:rPr>
                <w:rStyle w:val="Collegamentoipertestuale"/>
                <w:noProof/>
              </w:rPr>
              <w:t>3.6.2.2</w:t>
            </w:r>
            <w:r w:rsidR="004C29B7" w:rsidRPr="004C29B7">
              <w:rPr>
                <w:rFonts w:asciiTheme="minorHAnsi" w:eastAsiaTheme="minorEastAsia" w:hAnsiTheme="minorHAnsi" w:cstheme="minorBidi"/>
                <w:noProof/>
                <w:kern w:val="2"/>
                <w:szCs w:val="22"/>
                <w:lang w:val="it-IT"/>
              </w:rPr>
              <w:tab/>
            </w:r>
            <w:r w:rsidR="004C29B7" w:rsidRPr="009C183A">
              <w:rPr>
                <w:rStyle w:val="Collegamentoipertestuale"/>
                <w:noProof/>
              </w:rPr>
              <w:t>Results:</w:t>
            </w:r>
            <w:r w:rsidR="004C29B7">
              <w:rPr>
                <w:noProof/>
                <w:webHidden/>
              </w:rPr>
              <w:tab/>
            </w:r>
            <w:r w:rsidR="004C29B7">
              <w:rPr>
                <w:noProof/>
                <w:webHidden/>
              </w:rPr>
              <w:fldChar w:fldCharType="begin"/>
            </w:r>
            <w:r w:rsidR="004C29B7">
              <w:rPr>
                <w:noProof/>
                <w:webHidden/>
              </w:rPr>
              <w:instrText xml:space="preserve"> PAGEREF _Toc135216726 \h </w:instrText>
            </w:r>
            <w:r w:rsidR="004C29B7">
              <w:rPr>
                <w:noProof/>
                <w:webHidden/>
              </w:rPr>
            </w:r>
            <w:r w:rsidR="004C29B7">
              <w:rPr>
                <w:noProof/>
                <w:webHidden/>
              </w:rPr>
              <w:fldChar w:fldCharType="separate"/>
            </w:r>
            <w:r w:rsidR="004C29B7">
              <w:rPr>
                <w:noProof/>
                <w:webHidden/>
              </w:rPr>
              <w:t>17</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27" w:history="1">
            <w:r w:rsidR="004C29B7" w:rsidRPr="009C183A">
              <w:rPr>
                <w:rStyle w:val="Collegamentoipertestuale"/>
                <w:noProof/>
              </w:rPr>
              <w:t>3.7</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WP7 - Dissemination and communication (ACTIA)</w:t>
            </w:r>
            <w:r w:rsidR="004C29B7">
              <w:rPr>
                <w:noProof/>
                <w:webHidden/>
              </w:rPr>
              <w:tab/>
            </w:r>
            <w:r w:rsidR="004C29B7">
              <w:rPr>
                <w:noProof/>
                <w:webHidden/>
              </w:rPr>
              <w:fldChar w:fldCharType="begin"/>
            </w:r>
            <w:r w:rsidR="004C29B7">
              <w:rPr>
                <w:noProof/>
                <w:webHidden/>
              </w:rPr>
              <w:instrText xml:space="preserve"> PAGEREF _Toc135216727 \h </w:instrText>
            </w:r>
            <w:r w:rsidR="004C29B7">
              <w:rPr>
                <w:noProof/>
                <w:webHidden/>
              </w:rPr>
            </w:r>
            <w:r w:rsidR="004C29B7">
              <w:rPr>
                <w:noProof/>
                <w:webHidden/>
              </w:rPr>
              <w:fldChar w:fldCharType="separate"/>
            </w:r>
            <w:r w:rsidR="004C29B7">
              <w:rPr>
                <w:noProof/>
                <w:webHidden/>
              </w:rPr>
              <w:t>18</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28" w:history="1">
            <w:r w:rsidR="004C29B7" w:rsidRPr="009C183A">
              <w:rPr>
                <w:rStyle w:val="Collegamentoipertestuale"/>
                <w:noProof/>
              </w:rPr>
              <w:t>3.7.1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7.1: Dissemination plan (LVA), M1-M9</w:t>
            </w:r>
            <w:r w:rsidR="004C29B7">
              <w:rPr>
                <w:noProof/>
                <w:webHidden/>
              </w:rPr>
              <w:tab/>
            </w:r>
            <w:r w:rsidR="004C29B7">
              <w:rPr>
                <w:noProof/>
                <w:webHidden/>
              </w:rPr>
              <w:fldChar w:fldCharType="begin"/>
            </w:r>
            <w:r w:rsidR="004C29B7">
              <w:rPr>
                <w:noProof/>
                <w:webHidden/>
              </w:rPr>
              <w:instrText xml:space="preserve"> PAGEREF _Toc135216728 \h </w:instrText>
            </w:r>
            <w:r w:rsidR="004C29B7">
              <w:rPr>
                <w:noProof/>
                <w:webHidden/>
              </w:rPr>
            </w:r>
            <w:r w:rsidR="004C29B7">
              <w:rPr>
                <w:noProof/>
                <w:webHidden/>
              </w:rPr>
              <w:fldChar w:fldCharType="separate"/>
            </w:r>
            <w:r w:rsidR="004C29B7">
              <w:rPr>
                <w:noProof/>
                <w:webHidden/>
              </w:rPr>
              <w:t>18</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29" w:history="1">
            <w:r w:rsidR="004C29B7" w:rsidRPr="009C183A">
              <w:rPr>
                <w:rStyle w:val="Collegamentoipertestuale"/>
                <w:noProof/>
              </w:rPr>
              <w:t>3.7.2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7.2: Communication and dissemination campaign (FIAB), M1-M48</w:t>
            </w:r>
            <w:r w:rsidR="004C29B7">
              <w:rPr>
                <w:noProof/>
                <w:webHidden/>
              </w:rPr>
              <w:tab/>
            </w:r>
            <w:r w:rsidR="004C29B7">
              <w:rPr>
                <w:noProof/>
                <w:webHidden/>
              </w:rPr>
              <w:fldChar w:fldCharType="begin"/>
            </w:r>
            <w:r w:rsidR="004C29B7">
              <w:rPr>
                <w:noProof/>
                <w:webHidden/>
              </w:rPr>
              <w:instrText xml:space="preserve"> PAGEREF _Toc135216729 \h </w:instrText>
            </w:r>
            <w:r w:rsidR="004C29B7">
              <w:rPr>
                <w:noProof/>
                <w:webHidden/>
              </w:rPr>
            </w:r>
            <w:r w:rsidR="004C29B7">
              <w:rPr>
                <w:noProof/>
                <w:webHidden/>
              </w:rPr>
              <w:fldChar w:fldCharType="separate"/>
            </w:r>
            <w:r w:rsidR="004C29B7">
              <w:rPr>
                <w:noProof/>
                <w:webHidden/>
              </w:rPr>
              <w:t>18</w:t>
            </w:r>
            <w:r w:rsidR="004C29B7">
              <w:rPr>
                <w:noProof/>
                <w:webHidden/>
              </w:rPr>
              <w:fldChar w:fldCharType="end"/>
            </w:r>
          </w:hyperlink>
        </w:p>
        <w:p w:rsidR="004C29B7" w:rsidRPr="004C29B7" w:rsidRDefault="00000000">
          <w:pPr>
            <w:pStyle w:val="Sommario4"/>
            <w:tabs>
              <w:tab w:val="left" w:pos="1680"/>
              <w:tab w:val="right" w:leader="dot" w:pos="10043"/>
            </w:tabs>
            <w:rPr>
              <w:rFonts w:asciiTheme="minorHAnsi" w:eastAsiaTheme="minorEastAsia" w:hAnsiTheme="minorHAnsi" w:cstheme="minorBidi"/>
              <w:noProof/>
              <w:kern w:val="2"/>
              <w:szCs w:val="22"/>
              <w:lang w:val="it-IT"/>
            </w:rPr>
          </w:pPr>
          <w:hyperlink w:anchor="_Toc135216730" w:history="1">
            <w:r w:rsidR="004C29B7" w:rsidRPr="009C183A">
              <w:rPr>
                <w:rStyle w:val="Collegamentoipertestuale"/>
                <w:noProof/>
              </w:rPr>
              <w:t>3.7.2.1</w:t>
            </w:r>
            <w:r w:rsidR="004C29B7" w:rsidRPr="004C29B7">
              <w:rPr>
                <w:rFonts w:asciiTheme="minorHAnsi" w:eastAsiaTheme="minorEastAsia" w:hAnsiTheme="minorHAnsi" w:cstheme="minorBidi"/>
                <w:noProof/>
                <w:kern w:val="2"/>
                <w:szCs w:val="22"/>
                <w:lang w:val="it-IT"/>
              </w:rPr>
              <w:tab/>
            </w:r>
            <w:r w:rsidR="004C29B7" w:rsidRPr="009C183A">
              <w:rPr>
                <w:rStyle w:val="Collegamentoipertestuale"/>
                <w:noProof/>
              </w:rPr>
              <w:t>Results:</w:t>
            </w:r>
            <w:r w:rsidR="004C29B7">
              <w:rPr>
                <w:noProof/>
                <w:webHidden/>
              </w:rPr>
              <w:tab/>
            </w:r>
            <w:r w:rsidR="004C29B7">
              <w:rPr>
                <w:noProof/>
                <w:webHidden/>
              </w:rPr>
              <w:fldChar w:fldCharType="begin"/>
            </w:r>
            <w:r w:rsidR="004C29B7">
              <w:rPr>
                <w:noProof/>
                <w:webHidden/>
              </w:rPr>
              <w:instrText xml:space="preserve"> PAGEREF _Toc135216730 \h </w:instrText>
            </w:r>
            <w:r w:rsidR="004C29B7">
              <w:rPr>
                <w:noProof/>
                <w:webHidden/>
              </w:rPr>
            </w:r>
            <w:r w:rsidR="004C29B7">
              <w:rPr>
                <w:noProof/>
                <w:webHidden/>
              </w:rPr>
              <w:fldChar w:fldCharType="separate"/>
            </w:r>
            <w:r w:rsidR="004C29B7">
              <w:rPr>
                <w:noProof/>
                <w:webHidden/>
              </w:rPr>
              <w:t>18</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31" w:history="1">
            <w:r w:rsidR="004C29B7" w:rsidRPr="009C183A">
              <w:rPr>
                <w:rStyle w:val="Collegamentoipertestuale"/>
                <w:noProof/>
              </w:rPr>
              <w:t>3.8</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WP8 - Project Management (UNITO)</w:t>
            </w:r>
            <w:r w:rsidR="004C29B7">
              <w:rPr>
                <w:noProof/>
                <w:webHidden/>
              </w:rPr>
              <w:tab/>
            </w:r>
            <w:r w:rsidR="004C29B7">
              <w:rPr>
                <w:noProof/>
                <w:webHidden/>
              </w:rPr>
              <w:fldChar w:fldCharType="begin"/>
            </w:r>
            <w:r w:rsidR="004C29B7">
              <w:rPr>
                <w:noProof/>
                <w:webHidden/>
              </w:rPr>
              <w:instrText xml:space="preserve"> PAGEREF _Toc135216731 \h </w:instrText>
            </w:r>
            <w:r w:rsidR="004C29B7">
              <w:rPr>
                <w:noProof/>
                <w:webHidden/>
              </w:rPr>
            </w:r>
            <w:r w:rsidR="004C29B7">
              <w:rPr>
                <w:noProof/>
                <w:webHidden/>
              </w:rPr>
              <w:fldChar w:fldCharType="separate"/>
            </w:r>
            <w:r w:rsidR="004C29B7">
              <w:rPr>
                <w:noProof/>
                <w:webHidden/>
              </w:rPr>
              <w:t>19</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32" w:history="1">
            <w:r w:rsidR="004C29B7" w:rsidRPr="009C183A">
              <w:rPr>
                <w:rStyle w:val="Collegamentoipertestuale"/>
                <w:noProof/>
              </w:rPr>
              <w:t>3.8.1</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8.1: Decision making and internal communication, M1-M4</w:t>
            </w:r>
            <w:r w:rsidR="004C29B7">
              <w:rPr>
                <w:noProof/>
                <w:webHidden/>
              </w:rPr>
              <w:tab/>
            </w:r>
            <w:r w:rsidR="004C29B7">
              <w:rPr>
                <w:noProof/>
                <w:webHidden/>
              </w:rPr>
              <w:fldChar w:fldCharType="begin"/>
            </w:r>
            <w:r w:rsidR="004C29B7">
              <w:rPr>
                <w:noProof/>
                <w:webHidden/>
              </w:rPr>
              <w:instrText xml:space="preserve"> PAGEREF _Toc135216732 \h </w:instrText>
            </w:r>
            <w:r w:rsidR="004C29B7">
              <w:rPr>
                <w:noProof/>
                <w:webHidden/>
              </w:rPr>
            </w:r>
            <w:r w:rsidR="004C29B7">
              <w:rPr>
                <w:noProof/>
                <w:webHidden/>
              </w:rPr>
              <w:fldChar w:fldCharType="separate"/>
            </w:r>
            <w:r w:rsidR="004C29B7">
              <w:rPr>
                <w:noProof/>
                <w:webHidden/>
              </w:rPr>
              <w:t>19</w:t>
            </w:r>
            <w:r w:rsidR="004C29B7">
              <w:rPr>
                <w:noProof/>
                <w:webHidden/>
              </w:rPr>
              <w:fldChar w:fldCharType="end"/>
            </w:r>
          </w:hyperlink>
        </w:p>
        <w:p w:rsidR="004C29B7" w:rsidRPr="004C29B7" w:rsidRDefault="00000000">
          <w:pPr>
            <w:pStyle w:val="Sommario3"/>
            <w:tabs>
              <w:tab w:val="left" w:pos="1200"/>
              <w:tab w:val="right" w:leader="dot" w:pos="10043"/>
            </w:tabs>
            <w:rPr>
              <w:rFonts w:asciiTheme="minorHAnsi" w:eastAsiaTheme="minorEastAsia" w:hAnsiTheme="minorHAnsi" w:cstheme="minorBidi"/>
              <w:i w:val="0"/>
              <w:iCs w:val="0"/>
              <w:noProof/>
              <w:kern w:val="2"/>
              <w:lang w:val="it-IT"/>
            </w:rPr>
          </w:pPr>
          <w:hyperlink w:anchor="_Toc135216733" w:history="1">
            <w:r w:rsidR="004C29B7" w:rsidRPr="009C183A">
              <w:rPr>
                <w:rStyle w:val="Collegamentoipertestuale"/>
                <w:noProof/>
              </w:rPr>
              <w:t>3.8.2</w:t>
            </w:r>
            <w:r w:rsidR="004C29B7" w:rsidRPr="004C29B7">
              <w:rPr>
                <w:rFonts w:asciiTheme="minorHAnsi" w:eastAsiaTheme="minorEastAsia" w:hAnsiTheme="minorHAnsi" w:cstheme="minorBidi"/>
                <w:i w:val="0"/>
                <w:iCs w:val="0"/>
                <w:noProof/>
                <w:kern w:val="2"/>
                <w:lang w:val="it-IT"/>
              </w:rPr>
              <w:tab/>
            </w:r>
            <w:r w:rsidR="004C29B7" w:rsidRPr="009C183A">
              <w:rPr>
                <w:rStyle w:val="Collegamentoipertestuale"/>
                <w:noProof/>
              </w:rPr>
              <w:t>Task 8.2: Progress monitoring and risk management, M1-M48</w:t>
            </w:r>
            <w:r w:rsidR="004C29B7">
              <w:rPr>
                <w:noProof/>
                <w:webHidden/>
              </w:rPr>
              <w:tab/>
            </w:r>
            <w:r w:rsidR="004C29B7">
              <w:rPr>
                <w:noProof/>
                <w:webHidden/>
              </w:rPr>
              <w:fldChar w:fldCharType="begin"/>
            </w:r>
            <w:r w:rsidR="004C29B7">
              <w:rPr>
                <w:noProof/>
                <w:webHidden/>
              </w:rPr>
              <w:instrText xml:space="preserve"> PAGEREF _Toc135216733 \h </w:instrText>
            </w:r>
            <w:r w:rsidR="004C29B7">
              <w:rPr>
                <w:noProof/>
                <w:webHidden/>
              </w:rPr>
            </w:r>
            <w:r w:rsidR="004C29B7">
              <w:rPr>
                <w:noProof/>
                <w:webHidden/>
              </w:rPr>
              <w:fldChar w:fldCharType="separate"/>
            </w:r>
            <w:r w:rsidR="004C29B7">
              <w:rPr>
                <w:noProof/>
                <w:webHidden/>
              </w:rPr>
              <w:t>20</w:t>
            </w:r>
            <w:r w:rsidR="004C29B7">
              <w:rPr>
                <w:noProof/>
                <w:webHidden/>
              </w:rPr>
              <w:fldChar w:fldCharType="end"/>
            </w:r>
          </w:hyperlink>
        </w:p>
        <w:p w:rsidR="004C29B7" w:rsidRPr="004C29B7" w:rsidRDefault="00000000">
          <w:pPr>
            <w:pStyle w:val="Sommario4"/>
            <w:tabs>
              <w:tab w:val="left" w:pos="1680"/>
              <w:tab w:val="right" w:leader="dot" w:pos="10043"/>
            </w:tabs>
            <w:rPr>
              <w:rFonts w:asciiTheme="minorHAnsi" w:eastAsiaTheme="minorEastAsia" w:hAnsiTheme="minorHAnsi" w:cstheme="minorBidi"/>
              <w:noProof/>
              <w:kern w:val="2"/>
              <w:szCs w:val="22"/>
              <w:lang w:val="it-IT"/>
            </w:rPr>
          </w:pPr>
          <w:hyperlink w:anchor="_Toc135216734" w:history="1">
            <w:r w:rsidR="004C29B7" w:rsidRPr="009C183A">
              <w:rPr>
                <w:rStyle w:val="Collegamentoipertestuale"/>
                <w:noProof/>
              </w:rPr>
              <w:t>3.8.2.1</w:t>
            </w:r>
            <w:r w:rsidR="004C29B7" w:rsidRPr="004C29B7">
              <w:rPr>
                <w:rFonts w:asciiTheme="minorHAnsi" w:eastAsiaTheme="minorEastAsia" w:hAnsiTheme="minorHAnsi" w:cstheme="minorBidi"/>
                <w:noProof/>
                <w:kern w:val="2"/>
                <w:szCs w:val="22"/>
                <w:lang w:val="it-IT"/>
              </w:rPr>
              <w:tab/>
            </w:r>
            <w:r w:rsidR="004C29B7" w:rsidRPr="009C183A">
              <w:rPr>
                <w:rStyle w:val="Collegamentoipertestuale"/>
                <w:noProof/>
              </w:rPr>
              <w:t>Results:</w:t>
            </w:r>
            <w:r w:rsidR="004C29B7">
              <w:rPr>
                <w:noProof/>
                <w:webHidden/>
              </w:rPr>
              <w:tab/>
            </w:r>
            <w:r w:rsidR="004C29B7">
              <w:rPr>
                <w:noProof/>
                <w:webHidden/>
              </w:rPr>
              <w:fldChar w:fldCharType="begin"/>
            </w:r>
            <w:r w:rsidR="004C29B7">
              <w:rPr>
                <w:noProof/>
                <w:webHidden/>
              </w:rPr>
              <w:instrText xml:space="preserve"> PAGEREF _Toc135216734 \h </w:instrText>
            </w:r>
            <w:r w:rsidR="004C29B7">
              <w:rPr>
                <w:noProof/>
                <w:webHidden/>
              </w:rPr>
            </w:r>
            <w:r w:rsidR="004C29B7">
              <w:rPr>
                <w:noProof/>
                <w:webHidden/>
              </w:rPr>
              <w:fldChar w:fldCharType="separate"/>
            </w:r>
            <w:r w:rsidR="004C29B7">
              <w:rPr>
                <w:noProof/>
                <w:webHidden/>
              </w:rPr>
              <w:t>20</w:t>
            </w:r>
            <w:r w:rsidR="004C29B7">
              <w:rPr>
                <w:noProof/>
                <w:webHidden/>
              </w:rPr>
              <w:fldChar w:fldCharType="end"/>
            </w:r>
          </w:hyperlink>
        </w:p>
        <w:p w:rsidR="004C29B7" w:rsidRPr="004C29B7" w:rsidRDefault="00000000">
          <w:pPr>
            <w:pStyle w:val="Sommario2"/>
            <w:rPr>
              <w:rFonts w:asciiTheme="minorHAnsi" w:eastAsiaTheme="minorEastAsia" w:hAnsiTheme="minorHAnsi" w:cstheme="minorBidi"/>
              <w:smallCaps w:val="0"/>
              <w:noProof/>
              <w:kern w:val="2"/>
              <w:lang w:val="it-IT"/>
            </w:rPr>
          </w:pPr>
          <w:hyperlink w:anchor="_Toc135216735" w:history="1">
            <w:r w:rsidR="004C29B7" w:rsidRPr="009C183A">
              <w:rPr>
                <w:rStyle w:val="Collegamentoipertestuale"/>
                <w:noProof/>
              </w:rPr>
              <w:t>3.9</w:t>
            </w:r>
            <w:r w:rsidR="004C29B7" w:rsidRPr="004C29B7">
              <w:rPr>
                <w:rFonts w:asciiTheme="minorHAnsi" w:eastAsiaTheme="minorEastAsia" w:hAnsiTheme="minorHAnsi" w:cstheme="minorBidi"/>
                <w:smallCaps w:val="0"/>
                <w:noProof/>
                <w:kern w:val="2"/>
                <w:lang w:val="it-IT"/>
              </w:rPr>
              <w:tab/>
            </w:r>
            <w:r w:rsidR="004C29B7" w:rsidRPr="009C183A">
              <w:rPr>
                <w:rStyle w:val="Collegamentoipertestuale"/>
                <w:noProof/>
              </w:rPr>
              <w:t>Next actions and meeting</w:t>
            </w:r>
            <w:r w:rsidR="004C29B7">
              <w:rPr>
                <w:noProof/>
                <w:webHidden/>
              </w:rPr>
              <w:tab/>
            </w:r>
            <w:r w:rsidR="004C29B7">
              <w:rPr>
                <w:noProof/>
                <w:webHidden/>
              </w:rPr>
              <w:fldChar w:fldCharType="begin"/>
            </w:r>
            <w:r w:rsidR="004C29B7">
              <w:rPr>
                <w:noProof/>
                <w:webHidden/>
              </w:rPr>
              <w:instrText xml:space="preserve"> PAGEREF _Toc135216735 \h </w:instrText>
            </w:r>
            <w:r w:rsidR="004C29B7">
              <w:rPr>
                <w:noProof/>
                <w:webHidden/>
              </w:rPr>
            </w:r>
            <w:r w:rsidR="004C29B7">
              <w:rPr>
                <w:noProof/>
                <w:webHidden/>
              </w:rPr>
              <w:fldChar w:fldCharType="separate"/>
            </w:r>
            <w:r w:rsidR="004C29B7">
              <w:rPr>
                <w:noProof/>
                <w:webHidden/>
              </w:rPr>
              <w:t>20</w:t>
            </w:r>
            <w:r w:rsidR="004C29B7">
              <w:rPr>
                <w:noProof/>
                <w:webHidden/>
              </w:rPr>
              <w:fldChar w:fldCharType="end"/>
            </w:r>
          </w:hyperlink>
        </w:p>
        <w:p w:rsidR="00D912EC" w:rsidRDefault="009808BD">
          <w:pPr>
            <w:pBdr>
              <w:top w:val="nil"/>
              <w:left w:val="nil"/>
              <w:bottom w:val="nil"/>
              <w:right w:val="nil"/>
              <w:between w:val="nil"/>
            </w:pBdr>
            <w:tabs>
              <w:tab w:val="left" w:pos="1200"/>
              <w:tab w:val="right" w:pos="9476"/>
            </w:tabs>
            <w:spacing w:before="120"/>
            <w:ind w:left="480"/>
            <w:rPr>
              <w:i/>
              <w:color w:val="000000"/>
            </w:rPr>
          </w:pPr>
          <w:r>
            <w:fldChar w:fldCharType="end"/>
          </w:r>
        </w:p>
      </w:sdtContent>
    </w:sdt>
    <w:p w:rsidR="00D912EC" w:rsidRDefault="00D912EC"/>
    <w:p w:rsidR="00D912EC" w:rsidRDefault="00D912EC"/>
    <w:p w:rsidR="00D912EC" w:rsidRDefault="00052B66">
      <w:pPr>
        <w:pStyle w:val="Titolo1"/>
        <w:numPr>
          <w:ilvl w:val="0"/>
          <w:numId w:val="1"/>
        </w:numPr>
      </w:pPr>
      <w:r>
        <w:br w:type="page"/>
      </w:r>
      <w:bookmarkStart w:id="1" w:name="_Toc135216697"/>
      <w:r>
        <w:lastRenderedPageBreak/>
        <w:t xml:space="preserve">Agenda of the </w:t>
      </w:r>
      <w:r w:rsidR="00E33FB4">
        <w:t>5</w:t>
      </w:r>
      <w:r>
        <w:rPr>
          <w:vertAlign w:val="superscript"/>
        </w:rPr>
        <w:t>th</w:t>
      </w:r>
      <w:r>
        <w:t xml:space="preserve"> Project meeting</w:t>
      </w:r>
      <w:bookmarkEnd w:id="1"/>
    </w:p>
    <w:tbl>
      <w:tblPr>
        <w:tblStyle w:val="Tabellagriglia4-colore1"/>
        <w:tblW w:w="9634" w:type="dxa"/>
        <w:tblLayout w:type="fixed"/>
        <w:tblLook w:val="04A0" w:firstRow="1" w:lastRow="0" w:firstColumn="1" w:lastColumn="0" w:noHBand="0" w:noVBand="1"/>
      </w:tblPr>
      <w:tblGrid>
        <w:gridCol w:w="888"/>
        <w:gridCol w:w="6195"/>
        <w:gridCol w:w="2551"/>
      </w:tblGrid>
      <w:tr w:rsidR="00E33FB4" w:rsidRPr="004E6588" w:rsidTr="00957322">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jc w:val="center"/>
              <w:rPr>
                <w:rFonts w:asciiTheme="minorHAnsi" w:hAnsiTheme="minorHAnsi" w:cstheme="minorHAnsi"/>
                <w:b w:val="0"/>
                <w:bCs w:val="0"/>
                <w:color w:val="F2F2F2" w:themeColor="background1" w:themeShade="F2"/>
                <w:sz w:val="24"/>
                <w:szCs w:val="24"/>
              </w:rPr>
            </w:pPr>
            <w:r w:rsidRPr="006501A9">
              <w:rPr>
                <w:rFonts w:asciiTheme="minorHAnsi" w:hAnsiTheme="minorHAnsi" w:cstheme="minorHAnsi"/>
                <w:b w:val="0"/>
                <w:bCs w:val="0"/>
                <w:color w:val="F2F2F2" w:themeColor="background1" w:themeShade="F2"/>
                <w:sz w:val="24"/>
                <w:szCs w:val="24"/>
              </w:rPr>
              <w:t>Day 1</w:t>
            </w:r>
          </w:p>
        </w:tc>
        <w:tc>
          <w:tcPr>
            <w:tcW w:w="6195" w:type="dxa"/>
          </w:tcPr>
          <w:p w:rsidR="00E33FB4" w:rsidRPr="004E6588" w:rsidRDefault="00E33FB4" w:rsidP="00957322">
            <w:pPr>
              <w:pStyle w:val="BIOGAS3normal"/>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EB19D3">
              <w:rPr>
                <w:rFonts w:asciiTheme="minorHAnsi" w:hAnsiTheme="minorHAnsi" w:cstheme="minorHAnsi"/>
                <w:sz w:val="24"/>
                <w:szCs w:val="24"/>
              </w:rPr>
              <w:t>Project results &amp; Future activities</w:t>
            </w:r>
            <w:r w:rsidRPr="004E6588">
              <w:rPr>
                <w:rFonts w:asciiTheme="minorHAnsi" w:hAnsiTheme="minorHAnsi" w:cstheme="minorHAnsi"/>
                <w:color w:val="auto"/>
                <w:sz w:val="24"/>
                <w:szCs w:val="24"/>
              </w:rPr>
              <w:t xml:space="preserve"> </w:t>
            </w:r>
          </w:p>
        </w:tc>
        <w:tc>
          <w:tcPr>
            <w:tcW w:w="2551" w:type="dxa"/>
          </w:tcPr>
          <w:p w:rsidR="00E33FB4" w:rsidRPr="004E6588" w:rsidRDefault="00E33FB4" w:rsidP="00957322">
            <w:pPr>
              <w:pStyle w:val="BIOGAS3normal"/>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54061">
              <w:rPr>
                <w:rFonts w:asciiTheme="minorHAnsi" w:hAnsiTheme="minorHAnsi" w:cstheme="minorHAnsi"/>
                <w:color w:val="F2F2F2" w:themeColor="background1" w:themeShade="F2"/>
                <w:sz w:val="24"/>
                <w:szCs w:val="24"/>
              </w:rPr>
              <w:t>Contributors</w:t>
            </w:r>
          </w:p>
        </w:tc>
      </w:tr>
      <w:tr w:rsidR="00E33FB4" w:rsidRPr="005D3881" w:rsidTr="00957322">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888" w:type="dxa"/>
            <w:hideMark/>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13:30</w:t>
            </w:r>
          </w:p>
        </w:tc>
        <w:tc>
          <w:tcPr>
            <w:tcW w:w="6195" w:type="dxa"/>
            <w:hideMark/>
          </w:tcPr>
          <w:p w:rsidR="00E33FB4" w:rsidRPr="004E6588"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b/>
                <w:bCs/>
              </w:rPr>
              <w:t xml:space="preserve">Registration and </w:t>
            </w:r>
            <w:r w:rsidRPr="004E6588">
              <w:rPr>
                <w:rFonts w:asciiTheme="minorHAnsi" w:hAnsiTheme="minorHAnsi" w:cstheme="minorHAnsi"/>
                <w:b/>
                <w:bCs/>
              </w:rPr>
              <w:t>Welcome</w:t>
            </w:r>
            <w:r>
              <w:rPr>
                <w:rFonts w:asciiTheme="minorHAnsi" w:hAnsiTheme="minorHAnsi" w:cstheme="minorHAnsi"/>
                <w:b/>
                <w:bCs/>
              </w:rPr>
              <w:t xml:space="preserve"> coffee</w:t>
            </w:r>
          </w:p>
        </w:tc>
        <w:tc>
          <w:tcPr>
            <w:tcW w:w="2551" w:type="dxa"/>
          </w:tcPr>
          <w:p w:rsidR="00E33FB4" w:rsidRPr="00443771"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it-IT"/>
              </w:rPr>
            </w:pPr>
          </w:p>
        </w:tc>
      </w:tr>
      <w:tr w:rsidR="00E33FB4" w:rsidRPr="00D00EC4" w:rsidTr="00957322">
        <w:trPr>
          <w:trHeight w:val="828"/>
        </w:trPr>
        <w:tc>
          <w:tcPr>
            <w:cnfStyle w:val="001000000000" w:firstRow="0" w:lastRow="0" w:firstColumn="1" w:lastColumn="0" w:oddVBand="0" w:evenVBand="0" w:oddHBand="0" w:evenHBand="0" w:firstRowFirstColumn="0" w:firstRowLastColumn="0" w:lastRowFirstColumn="0" w:lastRowLastColumn="0"/>
            <w:tcW w:w="888" w:type="dxa"/>
          </w:tcPr>
          <w:p w:rsidR="00E33FB4" w:rsidRPr="00315B06" w:rsidRDefault="00E33FB4" w:rsidP="00957322">
            <w:pPr>
              <w:pStyle w:val="BIOGAS3normal"/>
              <w:spacing w:before="120" w:line="276" w:lineRule="auto"/>
              <w:rPr>
                <w:rFonts w:asciiTheme="minorHAnsi" w:hAnsiTheme="minorHAnsi" w:cstheme="minorHAnsi"/>
                <w:b w:val="0"/>
                <w:bCs w:val="0"/>
              </w:rPr>
            </w:pPr>
            <w:r w:rsidRPr="00315B06">
              <w:rPr>
                <w:rFonts w:asciiTheme="minorHAnsi" w:hAnsiTheme="minorHAnsi" w:cstheme="minorHAnsi"/>
                <w:b w:val="0"/>
                <w:bCs w:val="0"/>
              </w:rPr>
              <w:t>14:05</w:t>
            </w:r>
          </w:p>
        </w:tc>
        <w:tc>
          <w:tcPr>
            <w:tcW w:w="6195" w:type="dxa"/>
          </w:tcPr>
          <w:p w:rsidR="00E33FB4" w:rsidRPr="00315B06"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15B06">
              <w:rPr>
                <w:rFonts w:asciiTheme="minorHAnsi" w:hAnsiTheme="minorHAnsi" w:cstheme="minorHAnsi"/>
                <w:b/>
                <w:bCs/>
              </w:rPr>
              <w:t xml:space="preserve">Greetings from the </w:t>
            </w:r>
            <w:r>
              <w:rPr>
                <w:rFonts w:asciiTheme="minorHAnsi" w:hAnsiTheme="minorHAnsi" w:cstheme="minorHAnsi"/>
                <w:b/>
                <w:bCs/>
              </w:rPr>
              <w:t>Coordinators</w:t>
            </w:r>
          </w:p>
        </w:tc>
        <w:tc>
          <w:tcPr>
            <w:tcW w:w="2551" w:type="dxa"/>
          </w:tcPr>
          <w:p w:rsidR="00E33FB4" w:rsidRPr="00315B06"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it-IT"/>
              </w:rPr>
            </w:pPr>
            <w:r w:rsidRPr="00443771">
              <w:rPr>
                <w:rFonts w:asciiTheme="minorHAnsi" w:hAnsiTheme="minorHAnsi" w:cstheme="minorHAnsi"/>
                <w:b/>
                <w:bCs/>
                <w:lang w:val="it-IT"/>
              </w:rPr>
              <w:t>R</w:t>
            </w:r>
            <w:r>
              <w:rPr>
                <w:rFonts w:asciiTheme="minorHAnsi" w:hAnsiTheme="minorHAnsi" w:cstheme="minorHAnsi"/>
                <w:b/>
                <w:bCs/>
                <w:lang w:val="it-IT"/>
              </w:rPr>
              <w:t>emigio</w:t>
            </w:r>
            <w:r w:rsidRPr="00443771">
              <w:rPr>
                <w:rFonts w:asciiTheme="minorHAnsi" w:hAnsiTheme="minorHAnsi" w:cstheme="minorHAnsi"/>
                <w:b/>
                <w:bCs/>
                <w:lang w:val="it-IT"/>
              </w:rPr>
              <w:t xml:space="preserve"> Berruto, F</w:t>
            </w:r>
            <w:r>
              <w:rPr>
                <w:rFonts w:asciiTheme="minorHAnsi" w:hAnsiTheme="minorHAnsi" w:cstheme="minorHAnsi"/>
                <w:b/>
                <w:bCs/>
                <w:lang w:val="it-IT"/>
              </w:rPr>
              <w:t>rancesca</w:t>
            </w:r>
            <w:r w:rsidRPr="00443771">
              <w:rPr>
                <w:rFonts w:asciiTheme="minorHAnsi" w:hAnsiTheme="minorHAnsi" w:cstheme="minorHAnsi"/>
                <w:b/>
                <w:bCs/>
                <w:lang w:val="it-IT"/>
              </w:rPr>
              <w:t xml:space="preserve"> Sanna, </w:t>
            </w:r>
            <w:r w:rsidRPr="00443771">
              <w:rPr>
                <w:rFonts w:asciiTheme="minorHAnsi" w:hAnsiTheme="minorHAnsi" w:cstheme="minorHAnsi"/>
                <w:b/>
                <w:bCs/>
                <w:lang w:val="it-IT"/>
              </w:rPr>
              <w:br/>
              <w:t>P</w:t>
            </w:r>
            <w:r>
              <w:rPr>
                <w:rFonts w:asciiTheme="minorHAnsi" w:hAnsiTheme="minorHAnsi" w:cstheme="minorHAnsi"/>
                <w:b/>
                <w:bCs/>
                <w:lang w:val="it-IT"/>
              </w:rPr>
              <w:t>atrizia</w:t>
            </w:r>
            <w:r w:rsidRPr="00443771">
              <w:rPr>
                <w:rFonts w:asciiTheme="minorHAnsi" w:hAnsiTheme="minorHAnsi" w:cstheme="minorHAnsi"/>
                <w:b/>
                <w:bCs/>
                <w:lang w:val="it-IT"/>
              </w:rPr>
              <w:t xml:space="preserve"> Busato (UNITO)</w:t>
            </w:r>
          </w:p>
        </w:tc>
      </w:tr>
      <w:tr w:rsidR="00E33FB4" w:rsidRPr="00D00EC4" w:rsidTr="00957322">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14:0</w:t>
            </w:r>
            <w:r>
              <w:rPr>
                <w:rFonts w:asciiTheme="minorHAnsi" w:hAnsiTheme="minorHAnsi" w:cstheme="minorHAnsi"/>
                <w:b w:val="0"/>
                <w:bCs w:val="0"/>
              </w:rPr>
              <w:t>5</w:t>
            </w:r>
          </w:p>
        </w:tc>
        <w:tc>
          <w:tcPr>
            <w:tcW w:w="6195" w:type="dxa"/>
          </w:tcPr>
          <w:p w:rsidR="00E33FB4" w:rsidRPr="008A78FE"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lang w:val="en-US"/>
              </w:rPr>
            </w:pPr>
            <w:r w:rsidRPr="00E33FB4">
              <w:rPr>
                <w:rFonts w:asciiTheme="minorHAnsi" w:hAnsiTheme="minorHAnsi" w:cstheme="minorHAnsi"/>
                <w:b/>
                <w:bCs/>
                <w:lang w:val="en-GB"/>
              </w:rPr>
              <w:t xml:space="preserve">WP1 - </w:t>
            </w:r>
            <w:r w:rsidRPr="00DF773B">
              <w:rPr>
                <w:rFonts w:asciiTheme="minorHAnsi" w:hAnsiTheme="minorHAnsi" w:cstheme="minorHAnsi"/>
                <w:b/>
                <w:bCs/>
                <w:color w:val="000000"/>
                <w:lang w:val="en-US"/>
              </w:rPr>
              <w:t>Skills needs identification</w:t>
            </w:r>
            <w:r>
              <w:rPr>
                <w:rFonts w:asciiTheme="minorHAnsi" w:hAnsiTheme="minorHAnsi" w:cstheme="minorHAnsi"/>
                <w:b/>
                <w:bCs/>
                <w:color w:val="000000"/>
                <w:lang w:val="en-US"/>
              </w:rPr>
              <w:t xml:space="preserve"> </w:t>
            </w:r>
            <w:r w:rsidRPr="00E33FB4">
              <w:rPr>
                <w:rFonts w:asciiTheme="minorHAnsi" w:hAnsiTheme="minorHAnsi" w:cstheme="minorHAnsi"/>
                <w:b/>
                <w:bCs/>
                <w:color w:val="000000"/>
                <w:lang w:val="en-GB"/>
              </w:rPr>
              <w:t>(ISEKI)</w:t>
            </w:r>
          </w:p>
        </w:tc>
        <w:tc>
          <w:tcPr>
            <w:tcW w:w="2551" w:type="dxa"/>
            <w:shd w:val="clear" w:color="auto" w:fill="auto"/>
          </w:tcPr>
          <w:p w:rsidR="00E33FB4" w:rsidRPr="00F30CF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rPr>
            </w:pPr>
            <w:r w:rsidRPr="00F30CF4">
              <w:rPr>
                <w:rFonts w:asciiTheme="minorHAnsi" w:hAnsiTheme="minorHAnsi" w:cstheme="minorHAnsi"/>
                <w:b/>
                <w:bCs/>
                <w:color w:val="000000"/>
              </w:rPr>
              <w:t>L</w:t>
            </w:r>
            <w:r>
              <w:rPr>
                <w:rFonts w:asciiTheme="minorHAnsi" w:hAnsiTheme="minorHAnsi" w:cstheme="minorHAnsi"/>
                <w:b/>
                <w:bCs/>
                <w:color w:val="000000"/>
              </w:rPr>
              <w:t>uis</w:t>
            </w:r>
            <w:r w:rsidRPr="00F30CF4">
              <w:rPr>
                <w:rFonts w:asciiTheme="minorHAnsi" w:hAnsiTheme="minorHAnsi" w:cstheme="minorHAnsi"/>
                <w:b/>
                <w:bCs/>
                <w:color w:val="000000"/>
              </w:rPr>
              <w:t xml:space="preserve"> Mayor</w:t>
            </w:r>
            <w:r>
              <w:rPr>
                <w:rFonts w:asciiTheme="minorHAnsi" w:hAnsiTheme="minorHAnsi" w:cstheme="minorHAnsi"/>
                <w:b/>
                <w:bCs/>
                <w:color w:val="000000"/>
              </w:rPr>
              <w:br/>
            </w:r>
            <w:r w:rsidRPr="00F30CF4">
              <w:rPr>
                <w:rFonts w:asciiTheme="minorHAnsi" w:hAnsiTheme="minorHAnsi" w:cstheme="minorHAnsi"/>
                <w:b/>
                <w:bCs/>
                <w:color w:val="000000"/>
              </w:rPr>
              <w:t>A</w:t>
            </w:r>
            <w:r>
              <w:rPr>
                <w:rFonts w:asciiTheme="minorHAnsi" w:hAnsiTheme="minorHAnsi" w:cstheme="minorHAnsi"/>
                <w:b/>
                <w:bCs/>
                <w:color w:val="000000"/>
              </w:rPr>
              <w:t>na</w:t>
            </w:r>
            <w:r w:rsidRPr="00F30CF4">
              <w:rPr>
                <w:rFonts w:asciiTheme="minorHAnsi" w:hAnsiTheme="minorHAnsi" w:cstheme="minorHAnsi"/>
                <w:b/>
                <w:bCs/>
                <w:color w:val="000000"/>
              </w:rPr>
              <w:t xml:space="preserve"> Ramalho (ISEKI)</w:t>
            </w:r>
          </w:p>
        </w:tc>
      </w:tr>
      <w:tr w:rsidR="00E33FB4" w:rsidRPr="004E6588" w:rsidTr="00957322">
        <w:trPr>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14:</w:t>
            </w:r>
            <w:r>
              <w:rPr>
                <w:rFonts w:asciiTheme="minorHAnsi" w:hAnsiTheme="minorHAnsi" w:cstheme="minorHAnsi"/>
                <w:b w:val="0"/>
                <w:bCs w:val="0"/>
              </w:rPr>
              <w:t>20</w:t>
            </w:r>
          </w:p>
        </w:tc>
        <w:tc>
          <w:tcPr>
            <w:tcW w:w="6195" w:type="dxa"/>
          </w:tcPr>
          <w:p w:rsidR="00E33FB4" w:rsidRPr="006D73E1"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en-US"/>
              </w:rPr>
            </w:pPr>
            <w:r w:rsidRPr="00E33FB4">
              <w:rPr>
                <w:rFonts w:asciiTheme="minorHAnsi" w:hAnsiTheme="minorHAnsi" w:cstheme="minorHAnsi"/>
                <w:b/>
                <w:bCs/>
                <w:lang w:val="en-GB"/>
              </w:rPr>
              <w:t xml:space="preserve">WP2 – </w:t>
            </w:r>
            <w:r>
              <w:rPr>
                <w:rFonts w:asciiTheme="minorHAnsi" w:hAnsiTheme="minorHAnsi" w:cstheme="minorHAnsi"/>
                <w:b/>
                <w:bCs/>
                <w:color w:val="000000"/>
                <w:lang w:val="en-US"/>
              </w:rPr>
              <w:t>Priorities and strategy</w:t>
            </w:r>
            <w:r w:rsidRPr="006D73E1">
              <w:rPr>
                <w:rFonts w:asciiTheme="minorHAnsi" w:hAnsiTheme="minorHAnsi" w:cstheme="minorHAnsi"/>
                <w:b/>
                <w:bCs/>
                <w:color w:val="000000"/>
                <w:lang w:val="en-US"/>
              </w:rPr>
              <w:t xml:space="preserve"> design (</w:t>
            </w:r>
            <w:r>
              <w:rPr>
                <w:rFonts w:asciiTheme="minorHAnsi" w:hAnsiTheme="minorHAnsi" w:cstheme="minorHAnsi"/>
                <w:b/>
                <w:bCs/>
                <w:color w:val="000000"/>
                <w:lang w:val="en-US"/>
              </w:rPr>
              <w:t>CONFAGRI</w:t>
            </w:r>
            <w:r w:rsidRPr="006D73E1">
              <w:rPr>
                <w:rFonts w:asciiTheme="minorHAnsi" w:hAnsiTheme="minorHAnsi" w:cstheme="minorHAnsi"/>
                <w:b/>
                <w:bCs/>
                <w:color w:val="000000"/>
                <w:lang w:val="en-US"/>
              </w:rPr>
              <w:t>)</w:t>
            </w:r>
            <w:r>
              <w:rPr>
                <w:rFonts w:asciiTheme="minorHAnsi" w:hAnsiTheme="minorHAnsi" w:cstheme="minorHAnsi"/>
                <w:b/>
                <w:bCs/>
                <w:color w:val="000000"/>
                <w:lang w:val="en-US"/>
              </w:rPr>
              <w:br/>
            </w:r>
          </w:p>
          <w:p w:rsidR="00E33FB4" w:rsidRPr="006A3140" w:rsidRDefault="00E33FB4" w:rsidP="00957322">
            <w:pPr>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eastAsia="Times New Roman" w:cstheme="minorHAnsi"/>
                <w:i/>
                <w:lang w:val="en-GB" w:eastAsia="en-GB"/>
              </w:rPr>
            </w:pPr>
            <w:r w:rsidRPr="006A3140">
              <w:rPr>
                <w:rFonts w:eastAsia="Times New Roman" w:cstheme="minorHAnsi"/>
                <w:i/>
                <w:lang w:val="en-GB" w:eastAsia="en-GB"/>
              </w:rPr>
              <w:t>Task 2.1: Analysis of skill gaps and new profiles creation (AC3A), 5 min</w:t>
            </w:r>
          </w:p>
          <w:p w:rsidR="00E33FB4" w:rsidRPr="006A3140" w:rsidRDefault="00E33FB4" w:rsidP="00957322">
            <w:pPr>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eastAsia="Times New Roman" w:cstheme="minorHAnsi"/>
                <w:i/>
                <w:lang w:val="en-GB" w:eastAsia="en-GB"/>
              </w:rPr>
            </w:pPr>
            <w:r w:rsidRPr="006A3140">
              <w:rPr>
                <w:rFonts w:eastAsia="Times New Roman" w:cstheme="minorHAnsi"/>
                <w:i/>
                <w:lang w:val="en-GB" w:eastAsia="en-GB"/>
              </w:rPr>
              <w:t>Task 2.2: Profiles prioritization (</w:t>
            </w:r>
            <w:proofErr w:type="spellStart"/>
            <w:r w:rsidRPr="006A3140">
              <w:rPr>
                <w:rFonts w:eastAsia="Times New Roman" w:cstheme="minorHAnsi"/>
                <w:i/>
                <w:lang w:val="en-GB" w:eastAsia="en-GB"/>
              </w:rPr>
              <w:t>Confagri</w:t>
            </w:r>
            <w:proofErr w:type="spellEnd"/>
            <w:r w:rsidRPr="006A3140">
              <w:rPr>
                <w:rFonts w:eastAsia="Times New Roman" w:cstheme="minorHAnsi"/>
                <w:i/>
                <w:lang w:val="en-GB" w:eastAsia="en-GB"/>
              </w:rPr>
              <w:t xml:space="preserve"> PT), 5 min</w:t>
            </w:r>
            <w:r>
              <w:rPr>
                <w:rFonts w:eastAsia="Times New Roman" w:cstheme="minorHAnsi"/>
                <w:i/>
                <w:lang w:val="en-GB" w:eastAsia="en-GB"/>
              </w:rPr>
              <w:br/>
            </w:r>
          </w:p>
          <w:p w:rsidR="00E33FB4" w:rsidRPr="006A3140" w:rsidRDefault="00E33FB4" w:rsidP="00957322">
            <w:pPr>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eastAsia="Times New Roman" w:cstheme="minorHAnsi"/>
                <w:i/>
                <w:lang w:val="en-GB" w:eastAsia="en-GB"/>
              </w:rPr>
            </w:pPr>
            <w:r w:rsidRPr="006A3140">
              <w:rPr>
                <w:rFonts w:eastAsia="Times New Roman" w:cstheme="minorHAnsi"/>
                <w:i/>
                <w:lang w:val="en-GB" w:eastAsia="en-GB"/>
              </w:rPr>
              <w:t>Task 2.3: European strategy formulation (WUR), 10 min</w:t>
            </w:r>
          </w:p>
          <w:p w:rsidR="00E33FB4" w:rsidRPr="00F30CF4" w:rsidRDefault="00E33FB4" w:rsidP="00957322">
            <w:pPr>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eastAsia="Times New Roman" w:cstheme="minorHAnsi"/>
                <w:i/>
                <w:lang w:val="en-GB" w:eastAsia="en-GB"/>
              </w:rPr>
            </w:pPr>
            <w:r w:rsidRPr="006A3140">
              <w:rPr>
                <w:rFonts w:eastAsia="Times New Roman" w:cstheme="minorHAnsi"/>
                <w:i/>
                <w:lang w:val="en-GB" w:eastAsia="en-GB"/>
              </w:rPr>
              <w:t xml:space="preserve">Task 2.4 </w:t>
            </w:r>
            <w:r w:rsidRPr="00F30CF4">
              <w:rPr>
                <w:rFonts w:eastAsia="Times New Roman" w:cstheme="minorHAnsi"/>
                <w:i/>
                <w:lang w:val="en-GB" w:eastAsia="en-GB"/>
              </w:rPr>
              <w:t xml:space="preserve">Roadmap formulation and refining </w:t>
            </w:r>
            <w:r>
              <w:rPr>
                <w:rFonts w:eastAsia="Times New Roman" w:cstheme="minorHAnsi"/>
                <w:i/>
                <w:lang w:val="en-GB" w:eastAsia="en-GB"/>
              </w:rPr>
              <w:t>(</w:t>
            </w:r>
            <w:r w:rsidRPr="00F30CF4">
              <w:rPr>
                <w:rFonts w:eastAsia="Times New Roman" w:cstheme="minorHAnsi"/>
                <w:i/>
                <w:lang w:val="en-GB" w:eastAsia="en-GB"/>
              </w:rPr>
              <w:t>CONFAGRI)</w:t>
            </w:r>
            <w:r>
              <w:rPr>
                <w:rFonts w:eastAsia="Times New Roman" w:cstheme="minorHAnsi"/>
                <w:i/>
                <w:lang w:val="en-GB" w:eastAsia="en-GB"/>
              </w:rPr>
              <w:t>,</w:t>
            </w:r>
            <w:r w:rsidRPr="00F30CF4">
              <w:rPr>
                <w:rFonts w:eastAsia="Times New Roman" w:cstheme="minorHAnsi"/>
                <w:i/>
                <w:lang w:val="en-GB" w:eastAsia="en-GB"/>
              </w:rPr>
              <w:t xml:space="preserve"> 10 min</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E33FB4">
              <w:rPr>
                <w:rFonts w:asciiTheme="minorHAnsi" w:hAnsiTheme="minorHAnsi" w:cstheme="minorHAnsi"/>
                <w:i/>
                <w:lang w:val="en-GB"/>
              </w:rPr>
              <w:t>Task 2.5 Transferability framework (LLL-P), 10 min</w:t>
            </w:r>
          </w:p>
        </w:tc>
        <w:tc>
          <w:tcPr>
            <w:tcW w:w="2551" w:type="dxa"/>
          </w:tcPr>
          <w:p w:rsidR="00E33FB4" w:rsidRPr="00F30CF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it-IT"/>
              </w:rPr>
            </w:pPr>
            <w:r w:rsidRPr="00F30CF4">
              <w:rPr>
                <w:rFonts w:asciiTheme="minorHAnsi" w:hAnsiTheme="minorHAnsi" w:cstheme="minorHAnsi"/>
                <w:b/>
                <w:lang w:val="it-IT"/>
              </w:rPr>
              <w:t>D</w:t>
            </w:r>
            <w:r>
              <w:rPr>
                <w:rFonts w:asciiTheme="minorHAnsi" w:hAnsiTheme="minorHAnsi" w:cstheme="minorHAnsi"/>
                <w:b/>
                <w:lang w:val="it-IT"/>
              </w:rPr>
              <w:t>aniele</w:t>
            </w:r>
            <w:r w:rsidRPr="00F30CF4">
              <w:rPr>
                <w:rFonts w:asciiTheme="minorHAnsi" w:hAnsiTheme="minorHAnsi" w:cstheme="minorHAnsi"/>
                <w:b/>
                <w:lang w:val="it-IT"/>
              </w:rPr>
              <w:t xml:space="preserve"> Rossi</w:t>
            </w:r>
            <w:r>
              <w:rPr>
                <w:rFonts w:asciiTheme="minorHAnsi" w:hAnsiTheme="minorHAnsi" w:cstheme="minorHAnsi"/>
                <w:b/>
                <w:lang w:val="it-IT"/>
              </w:rPr>
              <w:br/>
            </w:r>
            <w:r w:rsidRPr="00F30CF4">
              <w:rPr>
                <w:rFonts w:asciiTheme="minorHAnsi" w:hAnsiTheme="minorHAnsi" w:cstheme="minorHAnsi"/>
                <w:b/>
                <w:lang w:val="it-IT"/>
              </w:rPr>
              <w:t>C</w:t>
            </w:r>
            <w:r>
              <w:rPr>
                <w:rFonts w:asciiTheme="minorHAnsi" w:hAnsiTheme="minorHAnsi" w:cstheme="minorHAnsi"/>
                <w:b/>
                <w:lang w:val="it-IT"/>
              </w:rPr>
              <w:t>amilla</w:t>
            </w:r>
            <w:r w:rsidRPr="00F30CF4">
              <w:rPr>
                <w:rFonts w:asciiTheme="minorHAnsi" w:hAnsiTheme="minorHAnsi" w:cstheme="minorHAnsi"/>
                <w:b/>
                <w:lang w:val="it-IT"/>
              </w:rPr>
              <w:t xml:space="preserve"> </w:t>
            </w:r>
            <w:proofErr w:type="spellStart"/>
            <w:r w:rsidRPr="00F30CF4">
              <w:rPr>
                <w:rFonts w:asciiTheme="minorHAnsi" w:hAnsiTheme="minorHAnsi" w:cstheme="minorHAnsi"/>
                <w:b/>
                <w:lang w:val="it-IT"/>
              </w:rPr>
              <w:t>Tomao</w:t>
            </w:r>
            <w:proofErr w:type="spellEnd"/>
          </w:p>
          <w:p w:rsid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de-DE"/>
              </w:rPr>
            </w:pPr>
            <w:r w:rsidRPr="00BD4F6D">
              <w:rPr>
                <w:rFonts w:asciiTheme="minorHAnsi" w:hAnsiTheme="minorHAnsi" w:cstheme="minorHAnsi"/>
                <w:color w:val="000000"/>
                <w:lang w:val="de-DE"/>
              </w:rPr>
              <w:t>A</w:t>
            </w:r>
            <w:r>
              <w:rPr>
                <w:rFonts w:asciiTheme="minorHAnsi" w:hAnsiTheme="minorHAnsi" w:cstheme="minorHAnsi"/>
                <w:color w:val="000000"/>
                <w:lang w:val="de-DE"/>
              </w:rPr>
              <w:t>lexandre</w:t>
            </w:r>
            <w:r w:rsidRPr="00BD4F6D">
              <w:rPr>
                <w:rFonts w:asciiTheme="minorHAnsi" w:hAnsiTheme="minorHAnsi" w:cstheme="minorHAnsi"/>
                <w:color w:val="000000"/>
                <w:lang w:val="de-DE"/>
              </w:rPr>
              <w:t xml:space="preserve"> Morin</w:t>
            </w:r>
            <w:r>
              <w:rPr>
                <w:rFonts w:asciiTheme="minorHAnsi" w:hAnsiTheme="minorHAnsi" w:cstheme="minorHAnsi"/>
                <w:color w:val="000000"/>
                <w:lang w:val="de-DE"/>
              </w:rPr>
              <w:t xml:space="preserve"> (AC3A)</w:t>
            </w:r>
            <w:r>
              <w:rPr>
                <w:rFonts w:asciiTheme="minorHAnsi" w:hAnsiTheme="minorHAnsi" w:cstheme="minorHAnsi"/>
                <w:color w:val="000000"/>
                <w:lang w:val="de-DE"/>
              </w:rPr>
              <w:br/>
            </w:r>
          </w:p>
          <w:p w:rsid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de-DE"/>
              </w:rPr>
            </w:pPr>
            <w:r w:rsidRPr="00BD4F6D">
              <w:rPr>
                <w:rFonts w:asciiTheme="minorHAnsi" w:hAnsiTheme="minorHAnsi" w:cstheme="minorHAnsi"/>
                <w:color w:val="000000"/>
                <w:lang w:val="de-DE"/>
              </w:rPr>
              <w:t>D</w:t>
            </w:r>
            <w:r>
              <w:rPr>
                <w:rFonts w:asciiTheme="minorHAnsi" w:hAnsiTheme="minorHAnsi" w:cstheme="minorHAnsi"/>
                <w:color w:val="000000"/>
                <w:lang w:val="de-DE"/>
              </w:rPr>
              <w:t>omingos</w:t>
            </w:r>
            <w:r w:rsidRPr="00BD4F6D">
              <w:rPr>
                <w:rFonts w:asciiTheme="minorHAnsi" w:hAnsiTheme="minorHAnsi" w:cstheme="minorHAnsi"/>
                <w:color w:val="000000"/>
                <w:lang w:val="de-DE"/>
              </w:rPr>
              <w:t xml:space="preserve"> </w:t>
            </w:r>
            <w:proofErr w:type="spellStart"/>
            <w:r w:rsidRPr="00BD4F6D">
              <w:rPr>
                <w:rFonts w:asciiTheme="minorHAnsi" w:hAnsiTheme="minorHAnsi" w:cstheme="minorHAnsi"/>
                <w:color w:val="000000"/>
                <w:lang w:val="de-DE"/>
              </w:rPr>
              <w:t>Godinho</w:t>
            </w:r>
            <w:proofErr w:type="spellEnd"/>
            <w:r>
              <w:rPr>
                <w:rFonts w:asciiTheme="minorHAnsi" w:hAnsiTheme="minorHAnsi" w:cstheme="minorHAnsi"/>
                <w:color w:val="000000"/>
                <w:lang w:val="de-DE"/>
              </w:rPr>
              <w:t xml:space="preserve"> </w:t>
            </w:r>
            <w:r w:rsidRPr="005A4DF8">
              <w:rPr>
                <w:rFonts w:asciiTheme="minorHAnsi" w:hAnsiTheme="minorHAnsi" w:cstheme="minorHAnsi"/>
                <w:color w:val="000000"/>
                <w:lang w:val="de-DE"/>
              </w:rPr>
              <w:t>(</w:t>
            </w:r>
            <w:proofErr w:type="spellStart"/>
            <w:r w:rsidRPr="005A4DF8">
              <w:rPr>
                <w:rFonts w:asciiTheme="minorHAnsi" w:hAnsiTheme="minorHAnsi" w:cstheme="minorHAnsi"/>
                <w:color w:val="000000"/>
                <w:lang w:val="de-DE"/>
              </w:rPr>
              <w:t>Confagri</w:t>
            </w:r>
            <w:proofErr w:type="spellEnd"/>
            <w:r w:rsidRPr="005A4DF8">
              <w:rPr>
                <w:rFonts w:asciiTheme="minorHAnsi" w:hAnsiTheme="minorHAnsi" w:cstheme="minorHAnsi"/>
                <w:color w:val="000000"/>
                <w:lang w:val="de-DE"/>
              </w:rPr>
              <w:t xml:space="preserve"> PT)</w:t>
            </w:r>
          </w:p>
          <w:p w:rsidR="00E33FB4" w:rsidRP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de-DE"/>
              </w:rPr>
            </w:pPr>
            <w:r w:rsidRPr="00E33FB4">
              <w:rPr>
                <w:rFonts w:asciiTheme="minorHAnsi" w:hAnsiTheme="minorHAnsi" w:cstheme="minorHAnsi"/>
                <w:lang w:val="de-DE"/>
              </w:rPr>
              <w:t>Jacques Trienekens (WUR)</w:t>
            </w:r>
          </w:p>
          <w:p w:rsidR="00E33FB4" w:rsidRP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lang w:val="de-DE"/>
              </w:rPr>
            </w:pPr>
            <w:r w:rsidRPr="00E33FB4">
              <w:rPr>
                <w:rFonts w:asciiTheme="minorHAnsi" w:hAnsiTheme="minorHAnsi" w:cstheme="minorHAnsi"/>
                <w:bCs/>
                <w:lang w:val="de-DE"/>
              </w:rPr>
              <w:t xml:space="preserve">C. </w:t>
            </w:r>
            <w:proofErr w:type="spellStart"/>
            <w:r w:rsidRPr="00E33FB4">
              <w:rPr>
                <w:rFonts w:asciiTheme="minorHAnsi" w:hAnsiTheme="minorHAnsi" w:cstheme="minorHAnsi"/>
                <w:bCs/>
                <w:lang w:val="de-DE"/>
              </w:rPr>
              <w:t>Tomao</w:t>
            </w:r>
            <w:proofErr w:type="spellEnd"/>
            <w:r w:rsidRPr="00E33FB4">
              <w:rPr>
                <w:rFonts w:asciiTheme="minorHAnsi" w:hAnsiTheme="minorHAnsi" w:cstheme="minorHAnsi"/>
                <w:bCs/>
                <w:lang w:val="de-DE"/>
              </w:rPr>
              <w:t xml:space="preserve"> (CONFAGRI)</w:t>
            </w:r>
          </w:p>
          <w:p w:rsidR="00E33FB4" w:rsidRP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GB"/>
              </w:rPr>
            </w:pPr>
            <w:r w:rsidRPr="00E33FB4">
              <w:rPr>
                <w:rFonts w:asciiTheme="minorHAnsi" w:hAnsiTheme="minorHAnsi" w:cstheme="minorHAnsi"/>
                <w:color w:val="000000"/>
                <w:lang w:val="en-GB"/>
              </w:rPr>
              <w:t>Erika Somlyay</w:t>
            </w:r>
            <w:r w:rsidRPr="00E33FB4">
              <w:rPr>
                <w:rFonts w:asciiTheme="minorHAnsi" w:hAnsiTheme="minorHAnsi" w:cstheme="minorHAnsi"/>
                <w:color w:val="000000"/>
                <w:lang w:val="en-GB"/>
              </w:rPr>
              <w:br/>
              <w:t>Pauline Boivin (LLL-P)</w:t>
            </w:r>
          </w:p>
        </w:tc>
      </w:tr>
      <w:tr w:rsidR="00E33FB4" w:rsidRPr="004E6588" w:rsidTr="0095732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w:t>
            </w:r>
            <w:r>
              <w:rPr>
                <w:rFonts w:asciiTheme="minorHAnsi" w:hAnsiTheme="minorHAnsi" w:cstheme="minorHAnsi"/>
                <w:b w:val="0"/>
                <w:bCs w:val="0"/>
              </w:rPr>
              <w:t>5</w:t>
            </w:r>
            <w:r w:rsidRPr="006501A9">
              <w:rPr>
                <w:rFonts w:asciiTheme="minorHAnsi" w:hAnsiTheme="minorHAnsi" w:cstheme="minorHAnsi"/>
                <w:b w:val="0"/>
                <w:bCs w:val="0"/>
              </w:rPr>
              <w:t>:</w:t>
            </w:r>
            <w:r>
              <w:rPr>
                <w:rFonts w:asciiTheme="minorHAnsi" w:hAnsiTheme="minorHAnsi" w:cstheme="minorHAnsi"/>
                <w:b w:val="0"/>
                <w:bCs w:val="0"/>
              </w:rPr>
              <w:t>00</w:t>
            </w:r>
          </w:p>
        </w:tc>
        <w:tc>
          <w:tcPr>
            <w:tcW w:w="6195" w:type="dxa"/>
          </w:tcPr>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en-GB"/>
              </w:rPr>
            </w:pPr>
            <w:r w:rsidRPr="00E33FB4">
              <w:rPr>
                <w:rFonts w:asciiTheme="minorHAnsi" w:hAnsiTheme="minorHAnsi" w:cstheme="minorHAnsi"/>
                <w:b/>
                <w:bCs/>
                <w:lang w:val="en-GB"/>
              </w:rPr>
              <w:t>WP2 – Questions and Answers (Q/A)</w:t>
            </w:r>
          </w:p>
        </w:tc>
        <w:tc>
          <w:tcPr>
            <w:tcW w:w="2551" w:type="dxa"/>
          </w:tcPr>
          <w:p w:rsidR="00E33FB4" w:rsidRP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GB"/>
              </w:rPr>
            </w:pPr>
          </w:p>
        </w:tc>
      </w:tr>
      <w:tr w:rsidR="00E33FB4" w:rsidRPr="004E6588" w:rsidTr="00957322">
        <w:trPr>
          <w:trHeight w:val="3178"/>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15:</w:t>
            </w:r>
            <w:r>
              <w:rPr>
                <w:rFonts w:asciiTheme="minorHAnsi" w:hAnsiTheme="minorHAnsi" w:cstheme="minorHAnsi"/>
                <w:b w:val="0"/>
                <w:bCs w:val="0"/>
              </w:rPr>
              <w:t>15</w:t>
            </w:r>
          </w:p>
        </w:tc>
        <w:tc>
          <w:tcPr>
            <w:tcW w:w="6195" w:type="dxa"/>
          </w:tcPr>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E33FB4">
              <w:rPr>
                <w:rFonts w:asciiTheme="minorHAnsi" w:hAnsiTheme="minorHAnsi" w:cstheme="minorHAnsi"/>
                <w:b/>
                <w:bCs/>
                <w:lang w:val="en-GB"/>
              </w:rPr>
              <w:t>WP3 – New tools and training design (UNITO)</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lang w:val="en-GB"/>
              </w:rPr>
            </w:pPr>
            <w:r w:rsidRPr="00E33FB4">
              <w:rPr>
                <w:rFonts w:asciiTheme="minorHAnsi" w:hAnsiTheme="minorHAnsi" w:cstheme="minorHAnsi"/>
                <w:bCs/>
                <w:i/>
                <w:iCs/>
                <w:lang w:val="en-GB"/>
              </w:rPr>
              <w:t>Task 3.1: Methodology definition (UNITO), 10 min</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lang w:val="en-GB"/>
              </w:rPr>
            </w:pPr>
            <w:r w:rsidRPr="00E33FB4">
              <w:rPr>
                <w:rFonts w:asciiTheme="minorHAnsi" w:hAnsiTheme="minorHAnsi" w:cstheme="minorHAnsi"/>
                <w:bCs/>
                <w:i/>
                <w:iCs/>
                <w:lang w:val="en-GB"/>
              </w:rPr>
              <w:t>Task 3.2 Curricula design (ICOS) 10 min</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lang w:val="en-GB"/>
              </w:rPr>
            </w:pPr>
            <w:r w:rsidRPr="00E33FB4">
              <w:rPr>
                <w:rFonts w:asciiTheme="minorHAnsi" w:hAnsiTheme="minorHAnsi" w:cstheme="minorHAnsi"/>
                <w:bCs/>
                <w:i/>
                <w:iCs/>
                <w:lang w:val="en-GB"/>
              </w:rPr>
              <w:t>Task 3.3 Apprenticeship scheme (AERES) 5 min</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lang w:val="en-GB"/>
              </w:rPr>
            </w:pPr>
            <w:r w:rsidRPr="00E33FB4">
              <w:rPr>
                <w:rFonts w:asciiTheme="minorHAnsi" w:hAnsiTheme="minorHAnsi" w:cstheme="minorHAnsi"/>
                <w:bCs/>
                <w:i/>
                <w:iCs/>
                <w:lang w:val="en-GB"/>
              </w:rPr>
              <w:t>Task 3.4 Training content creation and new tools (UCLM), 5 min</w:t>
            </w:r>
            <w:r w:rsidRPr="00E33FB4">
              <w:rPr>
                <w:rFonts w:asciiTheme="minorHAnsi" w:hAnsiTheme="minorHAnsi" w:cstheme="minorHAnsi"/>
                <w:bCs/>
                <w:i/>
                <w:iCs/>
                <w:lang w:val="en-GB"/>
              </w:rPr>
              <w:br/>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lang w:val="en-GB"/>
              </w:rPr>
            </w:pPr>
            <w:r w:rsidRPr="00E33FB4">
              <w:rPr>
                <w:rFonts w:asciiTheme="minorHAnsi" w:hAnsiTheme="minorHAnsi" w:cstheme="minorHAnsi"/>
                <w:bCs/>
                <w:i/>
                <w:iCs/>
                <w:lang w:val="en-GB"/>
              </w:rPr>
              <w:t>Task 3.5: Train the trainers’ materials and tools (AP) 5 min</w:t>
            </w:r>
          </w:p>
        </w:tc>
        <w:tc>
          <w:tcPr>
            <w:tcW w:w="2551" w:type="dxa"/>
          </w:tcPr>
          <w:p w:rsid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it-IT"/>
              </w:rPr>
            </w:pPr>
            <w:r w:rsidRPr="00443771">
              <w:rPr>
                <w:rFonts w:asciiTheme="minorHAnsi" w:hAnsiTheme="minorHAnsi" w:cstheme="minorHAnsi"/>
                <w:b/>
                <w:bCs/>
                <w:lang w:val="it-IT"/>
              </w:rPr>
              <w:t>R. Berruto, F. Sanna</w:t>
            </w:r>
          </w:p>
          <w:p w:rsid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it-IT"/>
              </w:rPr>
            </w:pPr>
            <w:r>
              <w:rPr>
                <w:rFonts w:asciiTheme="minorHAnsi" w:hAnsiTheme="minorHAnsi" w:cstheme="minorHAnsi"/>
                <w:lang w:val="it-IT"/>
              </w:rPr>
              <w:t>F. Sanna (UNITO)</w:t>
            </w:r>
          </w:p>
          <w:p w:rsidR="00E33FB4" w:rsidRP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GB"/>
              </w:rPr>
            </w:pPr>
            <w:r w:rsidRPr="00E33FB4">
              <w:rPr>
                <w:rFonts w:asciiTheme="minorHAnsi" w:hAnsiTheme="minorHAnsi" w:cstheme="minorHAnsi"/>
                <w:lang w:val="en-GB"/>
              </w:rPr>
              <w:t>Billy Goodburn (ICOS)</w:t>
            </w:r>
          </w:p>
          <w:p w:rsidR="00E33FB4" w:rsidRP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GB"/>
              </w:rPr>
            </w:pPr>
            <w:r w:rsidRPr="00E33FB4">
              <w:rPr>
                <w:rFonts w:asciiTheme="minorHAnsi" w:hAnsiTheme="minorHAnsi" w:cstheme="minorHAnsi"/>
                <w:color w:val="000000"/>
                <w:lang w:val="en-GB"/>
              </w:rPr>
              <w:t xml:space="preserve">Marg </w:t>
            </w:r>
            <w:proofErr w:type="spellStart"/>
            <w:r w:rsidRPr="00E33FB4">
              <w:rPr>
                <w:rFonts w:asciiTheme="minorHAnsi" w:hAnsiTheme="minorHAnsi" w:cstheme="minorHAnsi"/>
                <w:color w:val="000000"/>
                <w:lang w:val="en-GB"/>
              </w:rPr>
              <w:t>Leijdens</w:t>
            </w:r>
            <w:proofErr w:type="spellEnd"/>
            <w:r w:rsidRPr="00E33FB4">
              <w:rPr>
                <w:rFonts w:asciiTheme="minorHAnsi" w:hAnsiTheme="minorHAnsi" w:cstheme="minorHAnsi"/>
                <w:color w:val="000000"/>
                <w:lang w:val="en-GB"/>
              </w:rPr>
              <w:t xml:space="preserve"> (AERES)</w:t>
            </w:r>
          </w:p>
          <w:p w:rsid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7419F">
              <w:rPr>
                <w:rFonts w:asciiTheme="minorHAnsi" w:hAnsiTheme="minorHAnsi" w:cstheme="minorHAnsi"/>
                <w:color w:val="000000"/>
              </w:rPr>
              <w:t>M</w:t>
            </w:r>
            <w:r>
              <w:rPr>
                <w:rFonts w:asciiTheme="minorHAnsi" w:hAnsiTheme="minorHAnsi" w:cstheme="minorHAnsi"/>
                <w:color w:val="000000"/>
              </w:rPr>
              <w:t>anuel</w:t>
            </w:r>
            <w:r w:rsidRPr="0017419F">
              <w:rPr>
                <w:rFonts w:asciiTheme="minorHAnsi" w:hAnsiTheme="minorHAnsi" w:cstheme="minorHAnsi"/>
                <w:color w:val="000000"/>
              </w:rPr>
              <w:t xml:space="preserve"> Rodrigo</w:t>
            </w:r>
            <w:r>
              <w:rPr>
                <w:rFonts w:asciiTheme="minorHAnsi" w:hAnsiTheme="minorHAnsi" w:cstheme="minorHAnsi"/>
                <w:color w:val="000000"/>
              </w:rPr>
              <w:br/>
            </w:r>
            <w:r w:rsidRPr="0017419F">
              <w:rPr>
                <w:rFonts w:asciiTheme="minorHAnsi" w:hAnsiTheme="minorHAnsi" w:cstheme="minorHAnsi"/>
                <w:color w:val="000000"/>
              </w:rPr>
              <w:t>J</w:t>
            </w:r>
            <w:r>
              <w:rPr>
                <w:rFonts w:asciiTheme="minorHAnsi" w:hAnsiTheme="minorHAnsi" w:cstheme="minorHAnsi"/>
                <w:color w:val="000000"/>
              </w:rPr>
              <w:t>osé</w:t>
            </w:r>
            <w:r w:rsidRPr="0017419F">
              <w:rPr>
                <w:rFonts w:asciiTheme="minorHAnsi" w:hAnsiTheme="minorHAnsi" w:cstheme="minorHAnsi"/>
                <w:color w:val="000000"/>
              </w:rPr>
              <w:t xml:space="preserve"> Tarjuelo (UCLM)</w:t>
            </w:r>
          </w:p>
          <w:p w:rsidR="00E33FB4" w:rsidRPr="00EA0B66"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rPr>
            </w:pPr>
            <w:r w:rsidRPr="00EA0B66">
              <w:rPr>
                <w:rFonts w:asciiTheme="minorHAnsi" w:hAnsiTheme="minorHAnsi" w:cstheme="minorHAnsi"/>
                <w:i/>
                <w:iCs/>
                <w:color w:val="000000"/>
              </w:rPr>
              <w:t>TBD (AP)</w:t>
            </w:r>
          </w:p>
        </w:tc>
      </w:tr>
      <w:tr w:rsidR="00E33FB4" w:rsidRPr="004E6588" w:rsidTr="00957322">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15:</w:t>
            </w:r>
            <w:r>
              <w:rPr>
                <w:rFonts w:asciiTheme="minorHAnsi" w:hAnsiTheme="minorHAnsi" w:cstheme="minorHAnsi"/>
                <w:b w:val="0"/>
                <w:bCs w:val="0"/>
              </w:rPr>
              <w:t>50</w:t>
            </w:r>
          </w:p>
        </w:tc>
        <w:tc>
          <w:tcPr>
            <w:tcW w:w="6195" w:type="dxa"/>
          </w:tcPr>
          <w:p w:rsidR="00E33FB4" w:rsidRPr="00276C18"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rPr>
            </w:pPr>
            <w:r>
              <w:rPr>
                <w:rFonts w:asciiTheme="minorHAnsi" w:hAnsiTheme="minorHAnsi" w:cstheme="minorHAnsi"/>
                <w:b/>
                <w:bCs/>
              </w:rPr>
              <w:t>WP3 – Q/A</w:t>
            </w:r>
          </w:p>
        </w:tc>
        <w:tc>
          <w:tcPr>
            <w:tcW w:w="2551" w:type="dxa"/>
          </w:tcPr>
          <w:p w:rsidR="00E33FB4" w:rsidRPr="004E6588"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E33FB4" w:rsidRPr="004E6588" w:rsidTr="00957322">
        <w:trPr>
          <w:trHeight w:val="538"/>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16:</w:t>
            </w:r>
            <w:r>
              <w:rPr>
                <w:rFonts w:asciiTheme="minorHAnsi" w:hAnsiTheme="minorHAnsi" w:cstheme="minorHAnsi"/>
                <w:b w:val="0"/>
                <w:bCs w:val="0"/>
              </w:rPr>
              <w:t>00</w:t>
            </w:r>
          </w:p>
        </w:tc>
        <w:tc>
          <w:tcPr>
            <w:tcW w:w="6195" w:type="dxa"/>
          </w:tcPr>
          <w:p w:rsidR="00E33FB4" w:rsidRPr="00DF773B" w:rsidRDefault="00E33FB4" w:rsidP="00957322">
            <w:pPr>
              <w:pStyle w:val="BIOGAS3normal"/>
              <w:spacing w:before="120" w:line="360" w:lineRule="auto"/>
              <w:ind w:left="839" w:hanging="8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554061">
              <w:rPr>
                <w:rFonts w:asciiTheme="minorHAnsi" w:hAnsiTheme="minorHAnsi" w:cstheme="minorHAnsi"/>
                <w:b/>
                <w:bCs/>
                <w:sz w:val="28"/>
                <w:szCs w:val="28"/>
              </w:rPr>
              <w:t>Coffee break</w:t>
            </w:r>
          </w:p>
        </w:tc>
        <w:tc>
          <w:tcPr>
            <w:tcW w:w="2551" w:type="dxa"/>
          </w:tcPr>
          <w:p w:rsidR="00E33FB4" w:rsidRPr="004E6588"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E33FB4" w:rsidRPr="00D00EC4" w:rsidTr="009573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lastRenderedPageBreak/>
              <w:t>16:</w:t>
            </w:r>
            <w:r>
              <w:rPr>
                <w:rFonts w:asciiTheme="minorHAnsi" w:hAnsiTheme="minorHAnsi" w:cstheme="minorHAnsi"/>
                <w:b w:val="0"/>
                <w:bCs w:val="0"/>
              </w:rPr>
              <w:t>2</w:t>
            </w:r>
            <w:r w:rsidRPr="006501A9">
              <w:rPr>
                <w:rFonts w:asciiTheme="minorHAnsi" w:hAnsiTheme="minorHAnsi" w:cstheme="minorHAnsi"/>
                <w:b w:val="0"/>
                <w:bCs w:val="0"/>
              </w:rPr>
              <w:t>0</w:t>
            </w:r>
          </w:p>
        </w:tc>
        <w:tc>
          <w:tcPr>
            <w:tcW w:w="6195" w:type="dxa"/>
          </w:tcPr>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lang w:val="en-GB"/>
              </w:rPr>
            </w:pPr>
            <w:r w:rsidRPr="00E33FB4">
              <w:rPr>
                <w:rFonts w:asciiTheme="minorHAnsi" w:hAnsiTheme="minorHAnsi" w:cstheme="minorHAnsi"/>
                <w:b/>
                <w:bCs/>
                <w:lang w:val="en-GB"/>
              </w:rPr>
              <w:t xml:space="preserve">WP4 - </w:t>
            </w:r>
            <w:r w:rsidRPr="00E33FB4">
              <w:rPr>
                <w:rFonts w:asciiTheme="minorHAnsi" w:hAnsiTheme="minorHAnsi" w:cstheme="minorHAnsi"/>
                <w:b/>
                <w:bCs/>
                <w:color w:val="000000"/>
                <w:lang w:val="en-GB"/>
              </w:rPr>
              <w:t>Implementation (AERES)</w:t>
            </w:r>
          </w:p>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Task 4.1 Setup and running of Train-the-trainer pilot (AP), 10 min</w:t>
            </w:r>
          </w:p>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Task 4.2 Setup and running of Training pilot (AERES) 10 min</w:t>
            </w:r>
          </w:p>
          <w:p w:rsidR="00E33FB4" w:rsidRPr="004E6588"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E33FB4">
              <w:rPr>
                <w:rFonts w:asciiTheme="minorHAnsi" w:hAnsiTheme="minorHAnsi" w:cstheme="minorHAnsi"/>
                <w:i/>
                <w:lang w:val="en-GB"/>
              </w:rPr>
              <w:t>Task 4.3: Map creation, update and use (UNITO), 5 min</w:t>
            </w:r>
          </w:p>
        </w:tc>
        <w:tc>
          <w:tcPr>
            <w:tcW w:w="2551" w:type="dxa"/>
          </w:tcPr>
          <w:p w:rsidR="00E33FB4" w:rsidRP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lang w:val="it-IT"/>
              </w:rPr>
            </w:pPr>
            <w:proofErr w:type="spellStart"/>
            <w:r w:rsidRPr="00E33FB4">
              <w:rPr>
                <w:rFonts w:asciiTheme="minorHAnsi" w:hAnsiTheme="minorHAnsi" w:cstheme="minorHAnsi"/>
                <w:b/>
                <w:bCs/>
                <w:color w:val="000000"/>
                <w:lang w:val="it-IT"/>
              </w:rPr>
              <w:t>Marg</w:t>
            </w:r>
            <w:proofErr w:type="spellEnd"/>
            <w:r w:rsidRPr="00E33FB4">
              <w:rPr>
                <w:rFonts w:asciiTheme="minorHAnsi" w:hAnsiTheme="minorHAnsi" w:cstheme="minorHAnsi"/>
                <w:b/>
                <w:bCs/>
                <w:color w:val="000000"/>
                <w:lang w:val="it-IT"/>
              </w:rPr>
              <w:t xml:space="preserve"> </w:t>
            </w:r>
            <w:proofErr w:type="spellStart"/>
            <w:r w:rsidRPr="00E33FB4">
              <w:rPr>
                <w:rFonts w:asciiTheme="minorHAnsi" w:hAnsiTheme="minorHAnsi" w:cstheme="minorHAnsi"/>
                <w:b/>
                <w:bCs/>
                <w:color w:val="000000"/>
                <w:lang w:val="it-IT"/>
              </w:rPr>
              <w:t>Leijdens</w:t>
            </w:r>
            <w:proofErr w:type="spellEnd"/>
            <w:r w:rsidRPr="00E33FB4">
              <w:rPr>
                <w:rFonts w:asciiTheme="minorHAnsi" w:hAnsiTheme="minorHAnsi" w:cstheme="minorHAnsi"/>
                <w:b/>
                <w:bCs/>
                <w:color w:val="000000"/>
                <w:lang w:val="it-IT"/>
              </w:rPr>
              <w:t xml:space="preserve"> </w:t>
            </w:r>
          </w:p>
          <w:p w:rsidR="00E33FB4" w:rsidRP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it-IT"/>
              </w:rPr>
            </w:pPr>
          </w:p>
          <w:p w:rsidR="00E33FB4" w:rsidRP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it-IT"/>
              </w:rPr>
            </w:pPr>
          </w:p>
          <w:p w:rsidR="00E33FB4" w:rsidRP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it-IT"/>
              </w:rPr>
            </w:pPr>
            <w:r w:rsidRPr="00E33FB4">
              <w:rPr>
                <w:rFonts w:asciiTheme="minorHAnsi" w:hAnsiTheme="minorHAnsi" w:cstheme="minorHAnsi"/>
                <w:color w:val="000000"/>
                <w:lang w:val="it-IT"/>
              </w:rPr>
              <w:t>F. Sanna (UNITO)</w:t>
            </w:r>
          </w:p>
        </w:tc>
      </w:tr>
      <w:tr w:rsidR="00E33FB4" w:rsidRPr="004E6588" w:rsidTr="00957322">
        <w:trPr>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w:t>
            </w:r>
            <w:r>
              <w:rPr>
                <w:rFonts w:asciiTheme="minorHAnsi" w:hAnsiTheme="minorHAnsi" w:cstheme="minorHAnsi"/>
                <w:b w:val="0"/>
                <w:bCs w:val="0"/>
              </w:rPr>
              <w:t>6</w:t>
            </w:r>
            <w:r w:rsidRPr="006501A9">
              <w:rPr>
                <w:rFonts w:asciiTheme="minorHAnsi" w:hAnsiTheme="minorHAnsi" w:cstheme="minorHAnsi"/>
                <w:b w:val="0"/>
                <w:bCs w:val="0"/>
              </w:rPr>
              <w:t>:</w:t>
            </w:r>
            <w:r>
              <w:rPr>
                <w:rFonts w:asciiTheme="minorHAnsi" w:hAnsiTheme="minorHAnsi" w:cstheme="minorHAnsi"/>
                <w:b w:val="0"/>
                <w:bCs w:val="0"/>
              </w:rPr>
              <w:t>45</w:t>
            </w:r>
          </w:p>
        </w:tc>
        <w:tc>
          <w:tcPr>
            <w:tcW w:w="6195" w:type="dxa"/>
          </w:tcPr>
          <w:p w:rsidR="00E33FB4" w:rsidRPr="00DF773B"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F773B">
              <w:rPr>
                <w:rFonts w:asciiTheme="minorHAnsi" w:hAnsiTheme="minorHAnsi" w:cstheme="minorHAnsi"/>
                <w:b/>
                <w:bCs/>
              </w:rPr>
              <w:t>WP</w:t>
            </w:r>
            <w:r>
              <w:rPr>
                <w:rFonts w:asciiTheme="minorHAnsi" w:hAnsiTheme="minorHAnsi" w:cstheme="minorHAnsi"/>
                <w:b/>
                <w:bCs/>
              </w:rPr>
              <w:t>4</w:t>
            </w:r>
            <w:r w:rsidRPr="00DF773B">
              <w:rPr>
                <w:rFonts w:asciiTheme="minorHAnsi" w:hAnsiTheme="minorHAnsi" w:cstheme="minorHAnsi"/>
                <w:b/>
                <w:bCs/>
              </w:rPr>
              <w:t xml:space="preserve"> </w:t>
            </w:r>
            <w:r>
              <w:rPr>
                <w:rFonts w:asciiTheme="minorHAnsi" w:hAnsiTheme="minorHAnsi" w:cstheme="minorHAnsi"/>
                <w:b/>
                <w:bCs/>
              </w:rPr>
              <w:t>– Q/A</w:t>
            </w:r>
          </w:p>
        </w:tc>
        <w:tc>
          <w:tcPr>
            <w:tcW w:w="2551" w:type="dxa"/>
          </w:tcPr>
          <w:p w:rsidR="00E33FB4" w:rsidRPr="00BD4F6D"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E33FB4" w:rsidRPr="004E6588" w:rsidTr="0095732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4943D3" w:rsidRDefault="00E33FB4" w:rsidP="00957322">
            <w:pPr>
              <w:pStyle w:val="BIOGAS3normal"/>
              <w:spacing w:before="120" w:line="276" w:lineRule="auto"/>
              <w:rPr>
                <w:rFonts w:asciiTheme="minorHAnsi" w:hAnsiTheme="minorHAnsi" w:cstheme="minorHAnsi"/>
                <w:b w:val="0"/>
                <w:bCs w:val="0"/>
              </w:rPr>
            </w:pPr>
            <w:r w:rsidRPr="004943D3">
              <w:rPr>
                <w:rFonts w:asciiTheme="minorHAnsi" w:hAnsiTheme="minorHAnsi" w:cstheme="minorHAnsi"/>
                <w:b w:val="0"/>
                <w:bCs w:val="0"/>
              </w:rPr>
              <w:t>17:00</w:t>
            </w:r>
          </w:p>
        </w:tc>
        <w:tc>
          <w:tcPr>
            <w:tcW w:w="6195" w:type="dxa"/>
          </w:tcPr>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lang w:val="en-GB"/>
              </w:rPr>
            </w:pPr>
            <w:r w:rsidRPr="00E33FB4">
              <w:rPr>
                <w:rFonts w:asciiTheme="minorHAnsi" w:hAnsiTheme="minorHAnsi" w:cstheme="minorHAnsi"/>
                <w:b/>
                <w:bCs/>
                <w:iCs/>
                <w:lang w:val="en-GB"/>
              </w:rPr>
              <w:t xml:space="preserve">Pact for Skills in Agri-food ecosystem </w:t>
            </w:r>
          </w:p>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Upskill and reskill people in the agri-food sector</w:t>
            </w:r>
          </w:p>
        </w:tc>
        <w:tc>
          <w:tcPr>
            <w:tcW w:w="2551" w:type="dxa"/>
          </w:tcPr>
          <w:p w:rsidR="00E33FB4" w:rsidRPr="004943D3"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it-IT"/>
              </w:rPr>
            </w:pPr>
            <w:r w:rsidRPr="00044D88">
              <w:rPr>
                <w:rFonts w:asciiTheme="minorHAnsi" w:hAnsiTheme="minorHAnsi" w:cstheme="minorHAnsi"/>
                <w:color w:val="000000"/>
                <w:lang w:val="it-IT"/>
              </w:rPr>
              <w:t>M</w:t>
            </w:r>
            <w:r>
              <w:rPr>
                <w:rFonts w:asciiTheme="minorHAnsi" w:hAnsiTheme="minorHAnsi" w:cstheme="minorHAnsi"/>
                <w:color w:val="000000"/>
                <w:lang w:val="it-IT"/>
              </w:rPr>
              <w:t>anuel</w:t>
            </w:r>
            <w:r w:rsidRPr="00044D88">
              <w:rPr>
                <w:rFonts w:asciiTheme="minorHAnsi" w:hAnsiTheme="minorHAnsi" w:cstheme="minorHAnsi"/>
                <w:color w:val="000000"/>
                <w:lang w:val="it-IT"/>
              </w:rPr>
              <w:t xml:space="preserve"> Del</w:t>
            </w:r>
            <w:r>
              <w:rPr>
                <w:rFonts w:asciiTheme="minorHAnsi" w:hAnsiTheme="minorHAnsi" w:cstheme="minorHAnsi"/>
                <w:color w:val="000000"/>
                <w:lang w:val="it-IT"/>
              </w:rPr>
              <w:t>gado (</w:t>
            </w:r>
            <w:proofErr w:type="spellStart"/>
            <w:r>
              <w:rPr>
                <w:rFonts w:asciiTheme="minorHAnsi" w:hAnsiTheme="minorHAnsi" w:cstheme="minorHAnsi"/>
                <w:color w:val="000000"/>
                <w:lang w:val="it-IT"/>
              </w:rPr>
              <w:t>Copa-Cogeca</w:t>
            </w:r>
            <w:proofErr w:type="spellEnd"/>
            <w:r>
              <w:rPr>
                <w:rFonts w:asciiTheme="minorHAnsi" w:hAnsiTheme="minorHAnsi" w:cstheme="minorHAnsi"/>
                <w:color w:val="000000"/>
                <w:lang w:val="it-IT"/>
              </w:rPr>
              <w:t>)</w:t>
            </w:r>
            <w:r>
              <w:rPr>
                <w:rFonts w:asciiTheme="minorHAnsi" w:hAnsiTheme="minorHAnsi" w:cstheme="minorHAnsi"/>
                <w:color w:val="000000"/>
                <w:lang w:val="it-IT"/>
              </w:rPr>
              <w:br/>
            </w:r>
            <w:r w:rsidRPr="004943D3">
              <w:rPr>
                <w:rFonts w:asciiTheme="minorHAnsi" w:hAnsiTheme="minorHAnsi" w:cstheme="minorHAnsi"/>
                <w:color w:val="000000"/>
                <w:lang w:val="it-IT"/>
              </w:rPr>
              <w:t>J</w:t>
            </w:r>
            <w:r>
              <w:rPr>
                <w:rFonts w:asciiTheme="minorHAnsi" w:hAnsiTheme="minorHAnsi" w:cstheme="minorHAnsi"/>
                <w:color w:val="000000"/>
                <w:lang w:val="it-IT"/>
              </w:rPr>
              <w:t>onas</w:t>
            </w:r>
            <w:r w:rsidRPr="004943D3">
              <w:rPr>
                <w:rFonts w:asciiTheme="minorHAnsi" w:hAnsiTheme="minorHAnsi" w:cstheme="minorHAnsi"/>
                <w:color w:val="000000"/>
                <w:lang w:val="it-IT"/>
              </w:rPr>
              <w:t xml:space="preserve"> Lazaro-</w:t>
            </w:r>
            <w:proofErr w:type="spellStart"/>
            <w:r w:rsidRPr="004943D3">
              <w:rPr>
                <w:rFonts w:asciiTheme="minorHAnsi" w:hAnsiTheme="minorHAnsi" w:cstheme="minorHAnsi"/>
                <w:color w:val="000000"/>
                <w:lang w:val="it-IT"/>
              </w:rPr>
              <w:t>Mojica</w:t>
            </w:r>
            <w:proofErr w:type="spellEnd"/>
            <w:r>
              <w:rPr>
                <w:rFonts w:asciiTheme="minorHAnsi" w:hAnsiTheme="minorHAnsi" w:cstheme="minorHAnsi"/>
                <w:color w:val="000000"/>
                <w:lang w:val="it-IT"/>
              </w:rPr>
              <w:t xml:space="preserve"> (FDE) </w:t>
            </w:r>
            <w:r>
              <w:rPr>
                <w:rFonts w:asciiTheme="minorHAnsi" w:hAnsiTheme="minorHAnsi" w:cstheme="minorHAnsi"/>
                <w:color w:val="000000"/>
                <w:lang w:val="it-IT"/>
              </w:rPr>
              <w:br/>
            </w:r>
            <w:r w:rsidRPr="00044D88">
              <w:rPr>
                <w:rFonts w:asciiTheme="minorHAnsi" w:hAnsiTheme="minorHAnsi" w:cstheme="minorHAnsi"/>
                <w:color w:val="000000"/>
                <w:lang w:val="it-IT"/>
              </w:rPr>
              <w:t>R</w:t>
            </w:r>
            <w:r>
              <w:rPr>
                <w:rFonts w:asciiTheme="minorHAnsi" w:hAnsiTheme="minorHAnsi" w:cstheme="minorHAnsi"/>
                <w:color w:val="000000"/>
                <w:lang w:val="it-IT"/>
              </w:rPr>
              <w:t>emigio</w:t>
            </w:r>
            <w:r w:rsidRPr="00044D88">
              <w:rPr>
                <w:rFonts w:asciiTheme="minorHAnsi" w:hAnsiTheme="minorHAnsi" w:cstheme="minorHAnsi"/>
                <w:color w:val="000000"/>
                <w:lang w:val="it-IT"/>
              </w:rPr>
              <w:t xml:space="preserve"> Berruto</w:t>
            </w:r>
            <w:r>
              <w:rPr>
                <w:rFonts w:asciiTheme="minorHAnsi" w:hAnsiTheme="minorHAnsi" w:cstheme="minorHAnsi"/>
                <w:color w:val="000000"/>
                <w:lang w:val="it-IT"/>
              </w:rPr>
              <w:t xml:space="preserve"> (UNITO)</w:t>
            </w:r>
            <w:r>
              <w:rPr>
                <w:rFonts w:asciiTheme="minorHAnsi" w:hAnsiTheme="minorHAnsi" w:cstheme="minorHAnsi"/>
                <w:color w:val="000000"/>
                <w:lang w:val="it-IT"/>
              </w:rPr>
              <w:br/>
              <w:t>Daniele Rossi (CONFAGRI)</w:t>
            </w:r>
          </w:p>
        </w:tc>
      </w:tr>
      <w:tr w:rsidR="00E33FB4" w:rsidRPr="004E6588" w:rsidTr="00957322">
        <w:trPr>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4943D3" w:rsidRDefault="00E33FB4" w:rsidP="00957322">
            <w:pPr>
              <w:pStyle w:val="BIOGAS3normal"/>
              <w:spacing w:before="120" w:line="276" w:lineRule="auto"/>
              <w:rPr>
                <w:rFonts w:asciiTheme="minorHAnsi" w:hAnsiTheme="minorHAnsi" w:cstheme="minorHAnsi"/>
                <w:b w:val="0"/>
                <w:bCs w:val="0"/>
              </w:rPr>
            </w:pPr>
            <w:r w:rsidRPr="004943D3">
              <w:rPr>
                <w:rFonts w:asciiTheme="minorHAnsi" w:hAnsiTheme="minorHAnsi" w:cstheme="minorHAnsi"/>
                <w:b w:val="0"/>
                <w:bCs w:val="0"/>
              </w:rPr>
              <w:t>17:45</w:t>
            </w:r>
          </w:p>
        </w:tc>
        <w:tc>
          <w:tcPr>
            <w:tcW w:w="6195" w:type="dxa"/>
          </w:tcPr>
          <w:p w:rsidR="00E33FB4" w:rsidRPr="004943D3"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Cs/>
              </w:rPr>
            </w:pPr>
            <w:r w:rsidRPr="004E6588">
              <w:rPr>
                <w:rFonts w:asciiTheme="minorHAnsi" w:hAnsiTheme="minorHAnsi" w:cstheme="minorHAnsi"/>
                <w:b/>
                <w:bCs/>
              </w:rPr>
              <w:t>Questions and Comments</w:t>
            </w:r>
          </w:p>
        </w:tc>
        <w:tc>
          <w:tcPr>
            <w:tcW w:w="2551" w:type="dxa"/>
          </w:tcPr>
          <w:p w:rsidR="00E33FB4" w:rsidRPr="00044D88"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it-IT"/>
              </w:rPr>
            </w:pPr>
          </w:p>
        </w:tc>
      </w:tr>
      <w:tr w:rsidR="00E33FB4" w:rsidRPr="005D3881" w:rsidTr="00957322">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b w:val="0"/>
                <w:bCs w:val="0"/>
              </w:rPr>
            </w:pPr>
            <w:r w:rsidRPr="006501A9">
              <w:rPr>
                <w:rFonts w:asciiTheme="minorHAnsi" w:hAnsiTheme="minorHAnsi" w:cstheme="minorHAnsi"/>
                <w:b w:val="0"/>
                <w:bCs w:val="0"/>
              </w:rPr>
              <w:t>1</w:t>
            </w:r>
            <w:r>
              <w:rPr>
                <w:rFonts w:asciiTheme="minorHAnsi" w:hAnsiTheme="minorHAnsi" w:cstheme="minorHAnsi"/>
                <w:b w:val="0"/>
                <w:bCs w:val="0"/>
              </w:rPr>
              <w:t>8</w:t>
            </w:r>
            <w:r w:rsidRPr="006501A9">
              <w:rPr>
                <w:rFonts w:asciiTheme="minorHAnsi" w:hAnsiTheme="minorHAnsi" w:cstheme="minorHAnsi"/>
                <w:b w:val="0"/>
                <w:bCs w:val="0"/>
              </w:rPr>
              <w:t>:</w:t>
            </w:r>
            <w:r>
              <w:rPr>
                <w:rFonts w:asciiTheme="minorHAnsi" w:hAnsiTheme="minorHAnsi" w:cstheme="minorHAnsi"/>
                <w:b w:val="0"/>
                <w:bCs w:val="0"/>
              </w:rPr>
              <w:t>00</w:t>
            </w:r>
          </w:p>
        </w:tc>
        <w:tc>
          <w:tcPr>
            <w:tcW w:w="6195" w:type="dxa"/>
          </w:tcPr>
          <w:p w:rsidR="00E33FB4" w:rsidRPr="006D73E1" w:rsidRDefault="00E33FB4" w:rsidP="00957322">
            <w:pPr>
              <w:pStyle w:val="BIOGAS3normal"/>
              <w:spacing w:before="120" w:line="276" w:lineRule="auto"/>
              <w:ind w:left="839" w:hanging="8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246C9">
              <w:rPr>
                <w:rFonts w:asciiTheme="minorHAnsi" w:hAnsiTheme="minorHAnsi" w:cstheme="minorHAnsi"/>
                <w:b/>
                <w:bCs/>
                <w:sz w:val="28"/>
                <w:szCs w:val="28"/>
              </w:rPr>
              <w:t>Closing of day 1</w:t>
            </w:r>
          </w:p>
        </w:tc>
        <w:tc>
          <w:tcPr>
            <w:tcW w:w="2551" w:type="dxa"/>
          </w:tcPr>
          <w:p w:rsidR="00E33FB4" w:rsidRPr="005D3881" w:rsidRDefault="00E33FB4" w:rsidP="00957322">
            <w:pPr>
              <w:pStyle w:val="BIOGAS3normal"/>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E33FB4" w:rsidRPr="005D3881" w:rsidTr="00957322">
        <w:trPr>
          <w:trHeight w:val="671"/>
        </w:trPr>
        <w:tc>
          <w:tcPr>
            <w:cnfStyle w:val="001000000000" w:firstRow="0" w:lastRow="0" w:firstColumn="1" w:lastColumn="0" w:oddVBand="0" w:evenVBand="0" w:oddHBand="0" w:evenHBand="0" w:firstRowFirstColumn="0" w:firstRowLastColumn="0" w:lastRowFirstColumn="0" w:lastRowLastColumn="0"/>
            <w:tcW w:w="888" w:type="dxa"/>
          </w:tcPr>
          <w:p w:rsidR="00E33FB4" w:rsidRPr="006501A9" w:rsidRDefault="00E33FB4" w:rsidP="00957322">
            <w:pPr>
              <w:pStyle w:val="BIOGAS3normal"/>
              <w:spacing w:before="120" w:line="276" w:lineRule="auto"/>
              <w:rPr>
                <w:rFonts w:asciiTheme="minorHAnsi" w:hAnsiTheme="minorHAnsi" w:cstheme="minorHAnsi"/>
              </w:rPr>
            </w:pPr>
            <w:r>
              <w:rPr>
                <w:rFonts w:asciiTheme="minorHAnsi" w:hAnsiTheme="minorHAnsi" w:cstheme="minorHAnsi"/>
              </w:rPr>
              <w:t>19:30</w:t>
            </w:r>
          </w:p>
        </w:tc>
        <w:tc>
          <w:tcPr>
            <w:tcW w:w="6195" w:type="dxa"/>
          </w:tcPr>
          <w:p w:rsidR="00E33FB4" w:rsidRPr="003246C9" w:rsidRDefault="00E33FB4" w:rsidP="00957322">
            <w:pPr>
              <w:pStyle w:val="BIOGAS3normal"/>
              <w:spacing w:before="120" w:line="276" w:lineRule="auto"/>
              <w:ind w:left="839" w:hanging="8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8"/>
                <w:szCs w:val="28"/>
              </w:rPr>
            </w:pPr>
            <w:r>
              <w:rPr>
                <w:rFonts w:asciiTheme="minorHAnsi" w:hAnsiTheme="minorHAnsi" w:cstheme="minorHAnsi"/>
                <w:b/>
                <w:bCs/>
                <w:sz w:val="28"/>
                <w:szCs w:val="28"/>
              </w:rPr>
              <w:t>Social dinner*</w:t>
            </w:r>
          </w:p>
        </w:tc>
        <w:tc>
          <w:tcPr>
            <w:tcW w:w="2551" w:type="dxa"/>
          </w:tcPr>
          <w:p w:rsidR="00E33FB4" w:rsidRPr="005D3881" w:rsidRDefault="00E33FB4" w:rsidP="00957322">
            <w:pPr>
              <w:pStyle w:val="BIOGAS3normal"/>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bl>
    <w:p w:rsidR="00E33FB4" w:rsidRDefault="00E33FB4">
      <w:pPr>
        <w:rPr>
          <w:color w:val="000000"/>
          <w:highlight w:val="white"/>
        </w:rPr>
      </w:pPr>
    </w:p>
    <w:tbl>
      <w:tblPr>
        <w:tblStyle w:val="Tabellagriglia4-colore1"/>
        <w:tblW w:w="9634" w:type="dxa"/>
        <w:tblLayout w:type="fixed"/>
        <w:tblLook w:val="04A0" w:firstRow="1" w:lastRow="0" w:firstColumn="1" w:lastColumn="0" w:noHBand="0" w:noVBand="1"/>
      </w:tblPr>
      <w:tblGrid>
        <w:gridCol w:w="888"/>
        <w:gridCol w:w="6195"/>
        <w:gridCol w:w="2551"/>
      </w:tblGrid>
      <w:tr w:rsidR="00E33FB4" w:rsidRPr="004E6588" w:rsidTr="00957322">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888" w:type="dxa"/>
          </w:tcPr>
          <w:p w:rsidR="00E33FB4" w:rsidRPr="00554061" w:rsidRDefault="00E33FB4" w:rsidP="00957322">
            <w:pPr>
              <w:pStyle w:val="BIOGAS3normal"/>
              <w:spacing w:before="120" w:line="276" w:lineRule="auto"/>
              <w:jc w:val="center"/>
              <w:rPr>
                <w:rFonts w:asciiTheme="minorHAnsi" w:hAnsiTheme="minorHAnsi" w:cstheme="minorHAnsi"/>
                <w:color w:val="F2F2F2" w:themeColor="background1" w:themeShade="F2"/>
                <w:sz w:val="24"/>
                <w:szCs w:val="24"/>
              </w:rPr>
            </w:pPr>
            <w:r w:rsidRPr="00554061">
              <w:rPr>
                <w:rFonts w:asciiTheme="minorHAnsi" w:hAnsiTheme="minorHAnsi" w:cstheme="minorHAnsi"/>
                <w:color w:val="F2F2F2" w:themeColor="background1" w:themeShade="F2"/>
                <w:sz w:val="24"/>
                <w:szCs w:val="24"/>
              </w:rPr>
              <w:t xml:space="preserve">Day </w:t>
            </w:r>
            <w:r>
              <w:rPr>
                <w:rFonts w:asciiTheme="minorHAnsi" w:hAnsiTheme="minorHAnsi" w:cstheme="minorHAnsi"/>
                <w:color w:val="F2F2F2" w:themeColor="background1" w:themeShade="F2"/>
                <w:sz w:val="24"/>
                <w:szCs w:val="24"/>
              </w:rPr>
              <w:t>2</w:t>
            </w:r>
          </w:p>
        </w:tc>
        <w:tc>
          <w:tcPr>
            <w:tcW w:w="6195" w:type="dxa"/>
          </w:tcPr>
          <w:p w:rsidR="00E33FB4" w:rsidRPr="004E6588" w:rsidRDefault="00E33FB4" w:rsidP="00957322">
            <w:pPr>
              <w:pStyle w:val="BIOGAS3normal"/>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EB19D3">
              <w:rPr>
                <w:rFonts w:asciiTheme="minorHAnsi" w:hAnsiTheme="minorHAnsi" w:cstheme="minorHAnsi"/>
                <w:sz w:val="24"/>
                <w:szCs w:val="24"/>
              </w:rPr>
              <w:t>Project results &amp; Future activities</w:t>
            </w:r>
            <w:r w:rsidRPr="004E6588">
              <w:rPr>
                <w:rFonts w:asciiTheme="minorHAnsi" w:hAnsiTheme="minorHAnsi" w:cstheme="minorHAnsi"/>
                <w:color w:val="auto"/>
                <w:sz w:val="24"/>
                <w:szCs w:val="24"/>
              </w:rPr>
              <w:t xml:space="preserve"> </w:t>
            </w:r>
          </w:p>
        </w:tc>
        <w:tc>
          <w:tcPr>
            <w:tcW w:w="2551" w:type="dxa"/>
          </w:tcPr>
          <w:p w:rsidR="00E33FB4" w:rsidRPr="004E6588" w:rsidRDefault="00E33FB4" w:rsidP="00957322">
            <w:pPr>
              <w:pStyle w:val="BIOGAS3normal"/>
              <w:spacing w:before="120"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4"/>
                <w:szCs w:val="24"/>
              </w:rPr>
            </w:pPr>
            <w:r w:rsidRPr="00554061">
              <w:rPr>
                <w:rFonts w:asciiTheme="minorHAnsi" w:hAnsiTheme="minorHAnsi" w:cstheme="minorHAnsi"/>
                <w:color w:val="F2F2F2" w:themeColor="background1" w:themeShade="F2"/>
                <w:sz w:val="24"/>
                <w:szCs w:val="24"/>
              </w:rPr>
              <w:t>Contributors</w:t>
            </w:r>
          </w:p>
        </w:tc>
      </w:tr>
      <w:tr w:rsidR="00E33FB4" w:rsidRPr="006D73E1" w:rsidTr="0095732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Default="00E33FB4" w:rsidP="00957322">
            <w:pPr>
              <w:pStyle w:val="BIOGAS3normal"/>
              <w:spacing w:before="120" w:line="276" w:lineRule="auto"/>
              <w:rPr>
                <w:rFonts w:asciiTheme="minorHAnsi" w:hAnsiTheme="minorHAnsi" w:cstheme="minorHAnsi"/>
                <w:b w:val="0"/>
                <w:bCs w:val="0"/>
              </w:rPr>
            </w:pPr>
            <w:r>
              <w:rPr>
                <w:rFonts w:asciiTheme="minorHAnsi" w:hAnsiTheme="minorHAnsi" w:cstheme="minorHAnsi"/>
                <w:b w:val="0"/>
                <w:bCs w:val="0"/>
              </w:rPr>
              <w:t>9</w:t>
            </w:r>
            <w:r w:rsidRPr="006D73E1">
              <w:rPr>
                <w:rFonts w:asciiTheme="minorHAnsi" w:hAnsiTheme="minorHAnsi" w:cstheme="minorHAnsi"/>
                <w:b w:val="0"/>
                <w:bCs w:val="0"/>
              </w:rPr>
              <w:t>:</w:t>
            </w:r>
            <w:r>
              <w:rPr>
                <w:rFonts w:asciiTheme="minorHAnsi" w:hAnsiTheme="minorHAnsi" w:cstheme="minorHAnsi"/>
                <w:b w:val="0"/>
                <w:bCs w:val="0"/>
              </w:rPr>
              <w:t>15</w:t>
            </w:r>
          </w:p>
        </w:tc>
        <w:tc>
          <w:tcPr>
            <w:tcW w:w="6195" w:type="dxa"/>
          </w:tcPr>
          <w:p w:rsidR="00E33FB4" w:rsidRPr="006D73E1"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Welcome Coffee</w:t>
            </w:r>
          </w:p>
        </w:tc>
        <w:tc>
          <w:tcPr>
            <w:tcW w:w="2551" w:type="dxa"/>
          </w:tcPr>
          <w:p w:rsidR="00E33FB4" w:rsidRPr="006D73E1"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E33FB4" w:rsidRPr="006D73E1" w:rsidTr="00957322">
        <w:trPr>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Default="00E33FB4" w:rsidP="00957322">
            <w:pPr>
              <w:pStyle w:val="BIOGAS3normal"/>
              <w:spacing w:before="120" w:line="276" w:lineRule="auto"/>
              <w:rPr>
                <w:rFonts w:asciiTheme="minorHAnsi" w:hAnsiTheme="minorHAnsi" w:cstheme="minorHAnsi"/>
                <w:b w:val="0"/>
                <w:bCs w:val="0"/>
              </w:rPr>
            </w:pPr>
            <w:r>
              <w:rPr>
                <w:rFonts w:asciiTheme="minorHAnsi" w:hAnsiTheme="minorHAnsi" w:cstheme="minorHAnsi"/>
                <w:b w:val="0"/>
                <w:bCs w:val="0"/>
              </w:rPr>
              <w:t>9:30</w:t>
            </w:r>
          </w:p>
        </w:tc>
        <w:tc>
          <w:tcPr>
            <w:tcW w:w="6195" w:type="dxa"/>
          </w:tcPr>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en-GB"/>
              </w:rPr>
            </w:pPr>
            <w:r w:rsidRPr="00E33FB4">
              <w:rPr>
                <w:rFonts w:asciiTheme="minorHAnsi" w:hAnsiTheme="minorHAnsi" w:cstheme="minorHAnsi"/>
                <w:b/>
                <w:bCs/>
                <w:lang w:val="en-GB"/>
              </w:rPr>
              <w:t xml:space="preserve">WP5 – </w:t>
            </w:r>
            <w:r w:rsidRPr="00E33FB4">
              <w:rPr>
                <w:rFonts w:asciiTheme="minorHAnsi" w:hAnsiTheme="minorHAnsi" w:cstheme="minorHAnsi"/>
                <w:b/>
                <w:bCs/>
                <w:color w:val="000000"/>
                <w:lang w:val="en-GB"/>
              </w:rPr>
              <w:t>Sustainable action plan (ICOS)</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Task 5.1: National and EU regulatory frameworks (</w:t>
            </w:r>
            <w:proofErr w:type="spellStart"/>
            <w:r w:rsidRPr="00E33FB4">
              <w:rPr>
                <w:rFonts w:asciiTheme="minorHAnsi" w:hAnsiTheme="minorHAnsi" w:cstheme="minorHAnsi"/>
                <w:i/>
                <w:lang w:val="en-GB"/>
              </w:rPr>
              <w:t>ConfagriPT</w:t>
            </w:r>
            <w:proofErr w:type="spellEnd"/>
            <w:r w:rsidRPr="00E33FB4">
              <w:rPr>
                <w:rFonts w:asciiTheme="minorHAnsi" w:hAnsiTheme="minorHAnsi" w:cstheme="minorHAnsi"/>
                <w:i/>
                <w:lang w:val="en-GB"/>
              </w:rPr>
              <w:t>), 10 min</w:t>
            </w:r>
            <w:r w:rsidRPr="00E33FB4">
              <w:rPr>
                <w:rFonts w:asciiTheme="minorHAnsi" w:hAnsiTheme="minorHAnsi" w:cstheme="minorHAnsi"/>
                <w:i/>
                <w:lang w:val="en-GB"/>
              </w:rPr>
              <w:br/>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E33FB4">
              <w:rPr>
                <w:rFonts w:asciiTheme="minorHAnsi" w:hAnsiTheme="minorHAnsi" w:cstheme="minorHAnsi"/>
                <w:i/>
                <w:lang w:val="en-GB"/>
              </w:rPr>
              <w:t>Task 5.2: Funding opportunities (LLL-P), M7-M20, 10min</w:t>
            </w:r>
          </w:p>
        </w:tc>
        <w:tc>
          <w:tcPr>
            <w:tcW w:w="2551" w:type="dxa"/>
          </w:tcPr>
          <w:p w:rsidR="00E33FB4" w:rsidRP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GB"/>
              </w:rPr>
            </w:pPr>
            <w:r w:rsidRPr="00E33FB4">
              <w:rPr>
                <w:rFonts w:asciiTheme="minorHAnsi" w:hAnsiTheme="minorHAnsi" w:cstheme="minorHAnsi"/>
                <w:b/>
                <w:bCs/>
                <w:lang w:val="en-GB"/>
              </w:rPr>
              <w:t>Billy Goodburn</w:t>
            </w:r>
          </w:p>
          <w:p w:rsid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de-DE"/>
              </w:rPr>
            </w:pPr>
            <w:r w:rsidRPr="00BD4F6D">
              <w:rPr>
                <w:rFonts w:asciiTheme="minorHAnsi" w:hAnsiTheme="minorHAnsi" w:cstheme="minorHAnsi"/>
                <w:color w:val="000000"/>
                <w:lang w:val="de-DE"/>
              </w:rPr>
              <w:t xml:space="preserve">D. </w:t>
            </w:r>
            <w:proofErr w:type="spellStart"/>
            <w:r w:rsidRPr="00BD4F6D">
              <w:rPr>
                <w:rFonts w:asciiTheme="minorHAnsi" w:hAnsiTheme="minorHAnsi" w:cstheme="minorHAnsi"/>
                <w:color w:val="000000"/>
                <w:lang w:val="de-DE"/>
              </w:rPr>
              <w:t>Godinho</w:t>
            </w:r>
            <w:proofErr w:type="spellEnd"/>
            <w:r>
              <w:rPr>
                <w:rFonts w:asciiTheme="minorHAnsi" w:hAnsiTheme="minorHAnsi" w:cstheme="minorHAnsi"/>
                <w:color w:val="000000"/>
                <w:lang w:val="de-DE"/>
              </w:rPr>
              <w:t xml:space="preserve"> </w:t>
            </w:r>
            <w:r w:rsidRPr="005A4DF8">
              <w:rPr>
                <w:rFonts w:asciiTheme="minorHAnsi" w:hAnsiTheme="minorHAnsi" w:cstheme="minorHAnsi"/>
                <w:color w:val="000000"/>
                <w:lang w:val="de-DE"/>
              </w:rPr>
              <w:t>(</w:t>
            </w:r>
            <w:proofErr w:type="spellStart"/>
            <w:r w:rsidRPr="005A4DF8">
              <w:rPr>
                <w:rFonts w:asciiTheme="minorHAnsi" w:hAnsiTheme="minorHAnsi" w:cstheme="minorHAnsi"/>
                <w:color w:val="000000"/>
                <w:lang w:val="de-DE"/>
              </w:rPr>
              <w:t>Confagri</w:t>
            </w:r>
            <w:proofErr w:type="spellEnd"/>
            <w:r w:rsidRPr="005A4DF8">
              <w:rPr>
                <w:rFonts w:asciiTheme="minorHAnsi" w:hAnsiTheme="minorHAnsi" w:cstheme="minorHAnsi"/>
                <w:color w:val="000000"/>
                <w:lang w:val="de-DE"/>
              </w:rPr>
              <w:t xml:space="preserve"> PT)</w:t>
            </w:r>
          </w:p>
          <w:p w:rsidR="00E33FB4" w:rsidRPr="00E33FB4"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GB"/>
              </w:rPr>
            </w:pPr>
            <w:r w:rsidRPr="0098150A">
              <w:rPr>
                <w:rFonts w:asciiTheme="minorHAnsi" w:hAnsiTheme="minorHAnsi" w:cstheme="minorHAnsi"/>
                <w:color w:val="000000"/>
                <w:lang w:val="de-DE"/>
              </w:rPr>
              <w:t xml:space="preserve">E. </w:t>
            </w:r>
            <w:proofErr w:type="spellStart"/>
            <w:r w:rsidRPr="0098150A">
              <w:rPr>
                <w:rFonts w:asciiTheme="minorHAnsi" w:hAnsiTheme="minorHAnsi" w:cstheme="minorHAnsi"/>
                <w:color w:val="000000"/>
                <w:lang w:val="de-DE"/>
              </w:rPr>
              <w:t>Somlyay</w:t>
            </w:r>
            <w:proofErr w:type="spellEnd"/>
            <w:r w:rsidRPr="0098150A">
              <w:rPr>
                <w:rFonts w:asciiTheme="minorHAnsi" w:hAnsiTheme="minorHAnsi" w:cstheme="minorHAnsi"/>
                <w:color w:val="000000"/>
                <w:lang w:val="de-DE"/>
              </w:rPr>
              <w:t xml:space="preserve">/P. </w:t>
            </w:r>
            <w:proofErr w:type="spellStart"/>
            <w:r w:rsidRPr="0098150A">
              <w:rPr>
                <w:rFonts w:asciiTheme="minorHAnsi" w:hAnsiTheme="minorHAnsi" w:cstheme="minorHAnsi"/>
                <w:color w:val="000000"/>
                <w:lang w:val="de-DE"/>
              </w:rPr>
              <w:t>Boivin</w:t>
            </w:r>
            <w:proofErr w:type="spellEnd"/>
            <w:r w:rsidRPr="0098150A">
              <w:rPr>
                <w:rFonts w:asciiTheme="minorHAnsi" w:hAnsiTheme="minorHAnsi" w:cstheme="minorHAnsi"/>
                <w:color w:val="000000"/>
                <w:lang w:val="de-DE"/>
              </w:rPr>
              <w:t xml:space="preserve"> (LLL-P)</w:t>
            </w:r>
          </w:p>
        </w:tc>
      </w:tr>
      <w:tr w:rsidR="00E33FB4" w:rsidRPr="006D73E1" w:rsidTr="0095732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Default="00E33FB4" w:rsidP="00957322">
            <w:pPr>
              <w:pStyle w:val="BIOGAS3normal"/>
              <w:spacing w:before="120" w:line="276" w:lineRule="auto"/>
              <w:rPr>
                <w:rFonts w:asciiTheme="minorHAnsi" w:hAnsiTheme="minorHAnsi" w:cstheme="minorHAnsi"/>
                <w:b w:val="0"/>
                <w:bCs w:val="0"/>
              </w:rPr>
            </w:pPr>
            <w:r w:rsidRPr="006D73E1">
              <w:rPr>
                <w:rFonts w:asciiTheme="minorHAnsi" w:hAnsiTheme="minorHAnsi" w:cstheme="minorHAnsi"/>
                <w:b w:val="0"/>
                <w:bCs w:val="0"/>
              </w:rPr>
              <w:t>1</w:t>
            </w:r>
            <w:r>
              <w:rPr>
                <w:rFonts w:asciiTheme="minorHAnsi" w:hAnsiTheme="minorHAnsi" w:cstheme="minorHAnsi"/>
                <w:b w:val="0"/>
                <w:bCs w:val="0"/>
              </w:rPr>
              <w:t>0</w:t>
            </w:r>
            <w:r w:rsidRPr="006D73E1">
              <w:rPr>
                <w:rFonts w:asciiTheme="minorHAnsi" w:hAnsiTheme="minorHAnsi" w:cstheme="minorHAnsi"/>
                <w:b w:val="0"/>
                <w:bCs w:val="0"/>
              </w:rPr>
              <w:t>:</w:t>
            </w:r>
            <w:r>
              <w:rPr>
                <w:rFonts w:asciiTheme="minorHAnsi" w:hAnsiTheme="minorHAnsi" w:cstheme="minorHAnsi"/>
                <w:b w:val="0"/>
                <w:bCs w:val="0"/>
              </w:rPr>
              <w:t>20</w:t>
            </w:r>
          </w:p>
        </w:tc>
        <w:tc>
          <w:tcPr>
            <w:tcW w:w="6195" w:type="dxa"/>
          </w:tcPr>
          <w:p w:rsidR="00E33FB4" w:rsidRPr="006D73E1"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6D73E1">
              <w:rPr>
                <w:rFonts w:asciiTheme="minorHAnsi" w:hAnsiTheme="minorHAnsi" w:cstheme="minorHAnsi"/>
                <w:b/>
                <w:bCs/>
              </w:rPr>
              <w:t>WP5 – Q/A</w:t>
            </w:r>
          </w:p>
        </w:tc>
        <w:tc>
          <w:tcPr>
            <w:tcW w:w="2551" w:type="dxa"/>
          </w:tcPr>
          <w:p w:rsidR="00E33FB4" w:rsidRPr="006D73E1"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E33FB4" w:rsidRPr="005D3881" w:rsidTr="00957322">
        <w:trPr>
          <w:trHeight w:val="850"/>
        </w:trPr>
        <w:tc>
          <w:tcPr>
            <w:cnfStyle w:val="001000000000" w:firstRow="0" w:lastRow="0" w:firstColumn="1" w:lastColumn="0" w:oddVBand="0" w:evenVBand="0" w:oddHBand="0" w:evenHBand="0" w:firstRowFirstColumn="0" w:firstRowLastColumn="0" w:lastRowFirstColumn="0" w:lastRowLastColumn="0"/>
            <w:tcW w:w="888" w:type="dxa"/>
          </w:tcPr>
          <w:p w:rsidR="00E33FB4" w:rsidRPr="004E6588" w:rsidRDefault="00E33FB4" w:rsidP="00957322">
            <w:pPr>
              <w:pStyle w:val="BIOGAS3normal"/>
              <w:spacing w:before="120" w:line="276" w:lineRule="auto"/>
              <w:rPr>
                <w:rFonts w:asciiTheme="minorHAnsi" w:hAnsiTheme="minorHAnsi" w:cstheme="minorHAnsi"/>
                <w:b w:val="0"/>
                <w:bCs w:val="0"/>
              </w:rPr>
            </w:pPr>
            <w:r w:rsidRPr="004E6588">
              <w:rPr>
                <w:rFonts w:asciiTheme="minorHAnsi" w:hAnsiTheme="minorHAnsi" w:cstheme="minorHAnsi"/>
                <w:b w:val="0"/>
                <w:bCs w:val="0"/>
              </w:rPr>
              <w:t>1</w:t>
            </w:r>
            <w:r>
              <w:rPr>
                <w:rFonts w:asciiTheme="minorHAnsi" w:hAnsiTheme="minorHAnsi" w:cstheme="minorHAnsi"/>
                <w:b w:val="0"/>
                <w:bCs w:val="0"/>
              </w:rPr>
              <w:t>0</w:t>
            </w:r>
            <w:r w:rsidRPr="004E6588">
              <w:rPr>
                <w:rFonts w:asciiTheme="minorHAnsi" w:hAnsiTheme="minorHAnsi" w:cstheme="minorHAnsi"/>
                <w:b w:val="0"/>
                <w:bCs w:val="0"/>
              </w:rPr>
              <w:t>:</w:t>
            </w:r>
            <w:r>
              <w:rPr>
                <w:rFonts w:asciiTheme="minorHAnsi" w:hAnsiTheme="minorHAnsi" w:cstheme="minorHAnsi"/>
                <w:b w:val="0"/>
                <w:bCs w:val="0"/>
              </w:rPr>
              <w:t>30</w:t>
            </w:r>
          </w:p>
        </w:tc>
        <w:tc>
          <w:tcPr>
            <w:tcW w:w="6195" w:type="dxa"/>
          </w:tcPr>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en-GB"/>
              </w:rPr>
            </w:pPr>
            <w:r w:rsidRPr="00E33FB4">
              <w:rPr>
                <w:rFonts w:asciiTheme="minorHAnsi" w:hAnsiTheme="minorHAnsi" w:cstheme="minorHAnsi"/>
                <w:b/>
                <w:bCs/>
                <w:lang w:val="en-GB"/>
              </w:rPr>
              <w:t xml:space="preserve">WP6 – </w:t>
            </w:r>
            <w:r w:rsidRPr="00E33FB4">
              <w:rPr>
                <w:rFonts w:asciiTheme="minorHAnsi" w:hAnsiTheme="minorHAnsi" w:cstheme="minorHAnsi"/>
                <w:b/>
                <w:bCs/>
                <w:color w:val="000000"/>
                <w:lang w:val="en-GB"/>
              </w:rPr>
              <w:t>Quality Assessment (CERTH)</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Task 6.2 - Quality assessment (EFB) 5 min</w:t>
            </w:r>
          </w:p>
          <w:p w:rsidR="00E33FB4" w:rsidRPr="00E33FB4"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Task 6.3: HAB and External Expert review (EFB), 10 min</w:t>
            </w:r>
          </w:p>
          <w:p w:rsidR="00E33FB4" w:rsidRPr="004943D3"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lang w:val="en-US"/>
              </w:rPr>
            </w:pPr>
            <w:r w:rsidRPr="004943D3">
              <w:rPr>
                <w:rFonts w:asciiTheme="minorHAnsi" w:hAnsiTheme="minorHAnsi" w:cstheme="minorHAnsi"/>
                <w:i/>
                <w:iCs/>
                <w:lang w:val="en-US"/>
              </w:rPr>
              <w:t xml:space="preserve">Task 6.4: EQAVET assessment (INFOR), </w:t>
            </w:r>
            <w:r>
              <w:rPr>
                <w:rFonts w:asciiTheme="minorHAnsi" w:hAnsiTheme="minorHAnsi" w:cstheme="minorHAnsi"/>
                <w:i/>
                <w:iCs/>
                <w:lang w:val="en-US"/>
              </w:rPr>
              <w:t>10 min</w:t>
            </w:r>
          </w:p>
        </w:tc>
        <w:tc>
          <w:tcPr>
            <w:tcW w:w="2551" w:type="dxa"/>
          </w:tcPr>
          <w:p w:rsidR="00E33FB4" w:rsidRPr="006501A9" w:rsidRDefault="00E33FB4" w:rsidP="00957322">
            <w:pPr>
              <w:pStyle w:val="BIOGAS3normal"/>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fr-FR"/>
              </w:rPr>
            </w:pPr>
            <w:r>
              <w:rPr>
                <w:rFonts w:asciiTheme="minorHAnsi" w:hAnsiTheme="minorHAnsi" w:cstheme="minorHAnsi"/>
                <w:b/>
                <w:bCs/>
                <w:color w:val="000000"/>
                <w:lang w:val="fr-FR"/>
              </w:rPr>
              <w:t xml:space="preserve">D. </w:t>
            </w:r>
            <w:proofErr w:type="spellStart"/>
            <w:r>
              <w:rPr>
                <w:rFonts w:asciiTheme="minorHAnsi" w:hAnsiTheme="minorHAnsi" w:cstheme="minorHAnsi"/>
                <w:b/>
                <w:bCs/>
                <w:color w:val="000000"/>
                <w:lang w:val="fr-FR"/>
              </w:rPr>
              <w:t>Bochtis</w:t>
            </w:r>
            <w:proofErr w:type="spellEnd"/>
            <w:r>
              <w:rPr>
                <w:rFonts w:asciiTheme="minorHAnsi" w:hAnsiTheme="minorHAnsi" w:cstheme="minorHAnsi"/>
                <w:b/>
                <w:bCs/>
                <w:color w:val="000000"/>
                <w:lang w:val="fr-FR"/>
              </w:rPr>
              <w:t>/</w:t>
            </w:r>
            <w:r w:rsidRPr="006501A9">
              <w:rPr>
                <w:rFonts w:asciiTheme="minorHAnsi" w:hAnsiTheme="minorHAnsi" w:cstheme="minorHAnsi"/>
                <w:b/>
                <w:bCs/>
                <w:color w:val="000000"/>
                <w:lang w:val="fr-FR"/>
              </w:rPr>
              <w:t xml:space="preserve">E. </w:t>
            </w:r>
            <w:proofErr w:type="spellStart"/>
            <w:r w:rsidRPr="006501A9">
              <w:rPr>
                <w:rFonts w:asciiTheme="minorHAnsi" w:hAnsiTheme="minorHAnsi" w:cstheme="minorHAnsi"/>
                <w:b/>
                <w:bCs/>
                <w:color w:val="000000"/>
                <w:lang w:val="fr-FR"/>
              </w:rPr>
              <w:t>Rodias</w:t>
            </w:r>
            <w:proofErr w:type="spellEnd"/>
          </w:p>
          <w:p w:rsidR="00E33FB4" w:rsidRPr="00492E63"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fr-CA"/>
              </w:rPr>
            </w:pPr>
            <w:r w:rsidRPr="00492E63">
              <w:rPr>
                <w:rFonts w:asciiTheme="minorHAnsi" w:hAnsiTheme="minorHAnsi" w:cstheme="minorHAnsi"/>
                <w:color w:val="000000"/>
                <w:lang w:val="fr-CA"/>
              </w:rPr>
              <w:t xml:space="preserve">Christos </w:t>
            </w:r>
            <w:proofErr w:type="spellStart"/>
            <w:r w:rsidRPr="00492E63">
              <w:rPr>
                <w:rFonts w:asciiTheme="minorHAnsi" w:hAnsiTheme="minorHAnsi" w:cstheme="minorHAnsi"/>
                <w:color w:val="000000"/>
                <w:lang w:val="fr-CA"/>
              </w:rPr>
              <w:t>Koidis</w:t>
            </w:r>
            <w:proofErr w:type="spellEnd"/>
            <w:r w:rsidRPr="00492E63">
              <w:rPr>
                <w:rFonts w:asciiTheme="minorHAnsi" w:hAnsiTheme="minorHAnsi" w:cstheme="minorHAnsi"/>
                <w:color w:val="000000"/>
                <w:lang w:val="fr-CA"/>
              </w:rPr>
              <w:br/>
            </w:r>
            <w:proofErr w:type="spellStart"/>
            <w:r w:rsidRPr="00492E63">
              <w:rPr>
                <w:rFonts w:asciiTheme="minorHAnsi" w:hAnsiTheme="minorHAnsi" w:cstheme="minorHAnsi"/>
                <w:color w:val="000000"/>
                <w:lang w:val="fr-CA"/>
              </w:rPr>
              <w:t>Dimitrios</w:t>
            </w:r>
            <w:proofErr w:type="spellEnd"/>
            <w:r w:rsidRPr="00492E63">
              <w:rPr>
                <w:rFonts w:asciiTheme="minorHAnsi" w:hAnsiTheme="minorHAnsi" w:cstheme="minorHAnsi"/>
                <w:color w:val="000000"/>
                <w:lang w:val="fr-CA"/>
              </w:rPr>
              <w:t xml:space="preserve"> </w:t>
            </w:r>
            <w:proofErr w:type="spellStart"/>
            <w:r w:rsidRPr="00492E63">
              <w:rPr>
                <w:rFonts w:asciiTheme="minorHAnsi" w:hAnsiTheme="minorHAnsi" w:cstheme="minorHAnsi"/>
                <w:color w:val="000000"/>
                <w:lang w:val="fr-CA"/>
              </w:rPr>
              <w:t>Aidonis</w:t>
            </w:r>
            <w:proofErr w:type="spellEnd"/>
            <w:r w:rsidRPr="00492E63">
              <w:rPr>
                <w:rFonts w:asciiTheme="minorHAnsi" w:hAnsiTheme="minorHAnsi" w:cstheme="minorHAnsi"/>
                <w:color w:val="000000"/>
                <w:lang w:val="fr-CA"/>
              </w:rPr>
              <w:t xml:space="preserve"> (EFB)</w:t>
            </w:r>
          </w:p>
          <w:p w:rsidR="00E33FB4" w:rsidRPr="00EA0B66"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it-IT"/>
              </w:rPr>
            </w:pPr>
            <w:r w:rsidRPr="00EA0B66">
              <w:rPr>
                <w:rFonts w:asciiTheme="minorHAnsi" w:hAnsiTheme="minorHAnsi" w:cstheme="minorHAnsi"/>
                <w:color w:val="000000"/>
                <w:lang w:val="it-IT"/>
              </w:rPr>
              <w:t>Giuseppe Vanella (INFOR)</w:t>
            </w:r>
          </w:p>
        </w:tc>
      </w:tr>
      <w:tr w:rsidR="00E33FB4" w:rsidRPr="004E6588" w:rsidTr="0095732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4E6588" w:rsidRDefault="00E33FB4" w:rsidP="00957322">
            <w:pPr>
              <w:pStyle w:val="BIOGAS3normal"/>
              <w:spacing w:before="120" w:line="276" w:lineRule="auto"/>
              <w:rPr>
                <w:rFonts w:asciiTheme="minorHAnsi" w:hAnsiTheme="minorHAnsi" w:cstheme="minorHAnsi"/>
                <w:b w:val="0"/>
                <w:bCs w:val="0"/>
              </w:rPr>
            </w:pPr>
            <w:r>
              <w:rPr>
                <w:rFonts w:asciiTheme="minorHAnsi" w:hAnsiTheme="minorHAnsi" w:cstheme="minorHAnsi"/>
                <w:b w:val="0"/>
                <w:bCs w:val="0"/>
              </w:rPr>
              <w:t>10:55</w:t>
            </w:r>
          </w:p>
        </w:tc>
        <w:tc>
          <w:tcPr>
            <w:tcW w:w="6195" w:type="dxa"/>
          </w:tcPr>
          <w:p w:rsidR="00E33FB4" w:rsidRPr="00DF773B"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DF773B">
              <w:rPr>
                <w:rFonts w:asciiTheme="minorHAnsi" w:hAnsiTheme="minorHAnsi" w:cstheme="minorHAnsi"/>
                <w:b/>
                <w:bCs/>
              </w:rPr>
              <w:t>WP</w:t>
            </w:r>
            <w:r>
              <w:rPr>
                <w:rFonts w:asciiTheme="minorHAnsi" w:hAnsiTheme="minorHAnsi" w:cstheme="minorHAnsi"/>
                <w:b/>
                <w:bCs/>
              </w:rPr>
              <w:t>6</w:t>
            </w:r>
            <w:r w:rsidRPr="00DF773B">
              <w:rPr>
                <w:rFonts w:asciiTheme="minorHAnsi" w:hAnsiTheme="minorHAnsi" w:cstheme="minorHAnsi"/>
                <w:b/>
                <w:bCs/>
              </w:rPr>
              <w:t xml:space="preserve"> </w:t>
            </w:r>
            <w:r>
              <w:rPr>
                <w:rFonts w:asciiTheme="minorHAnsi" w:hAnsiTheme="minorHAnsi" w:cstheme="minorHAnsi"/>
                <w:b/>
                <w:bCs/>
              </w:rPr>
              <w:t>– Q/A</w:t>
            </w:r>
          </w:p>
        </w:tc>
        <w:tc>
          <w:tcPr>
            <w:tcW w:w="2551" w:type="dxa"/>
          </w:tcPr>
          <w:p w:rsidR="00E33FB4" w:rsidRPr="004E6588"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E33FB4" w:rsidRPr="00C03036" w:rsidTr="00957322">
        <w:trPr>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C03036" w:rsidRDefault="00E33FB4" w:rsidP="00957322">
            <w:pPr>
              <w:pStyle w:val="BIOGAS3normal"/>
              <w:spacing w:before="120" w:line="276" w:lineRule="auto"/>
              <w:rPr>
                <w:rFonts w:asciiTheme="minorHAnsi" w:hAnsiTheme="minorHAnsi" w:cstheme="minorHAnsi"/>
                <w:sz w:val="24"/>
                <w:szCs w:val="24"/>
              </w:rPr>
            </w:pPr>
            <w:r w:rsidRPr="00C03036">
              <w:rPr>
                <w:rFonts w:asciiTheme="minorHAnsi" w:hAnsiTheme="minorHAnsi" w:cstheme="minorHAnsi"/>
                <w:sz w:val="24"/>
                <w:szCs w:val="24"/>
              </w:rPr>
              <w:lastRenderedPageBreak/>
              <w:t>11:</w:t>
            </w:r>
            <w:r>
              <w:rPr>
                <w:rFonts w:asciiTheme="minorHAnsi" w:hAnsiTheme="minorHAnsi" w:cstheme="minorHAnsi"/>
                <w:sz w:val="24"/>
                <w:szCs w:val="24"/>
              </w:rPr>
              <w:t>0</w:t>
            </w:r>
            <w:r w:rsidRPr="00C03036">
              <w:rPr>
                <w:rFonts w:asciiTheme="minorHAnsi" w:hAnsiTheme="minorHAnsi" w:cstheme="minorHAnsi"/>
                <w:sz w:val="24"/>
                <w:szCs w:val="24"/>
              </w:rPr>
              <w:t>0</w:t>
            </w:r>
          </w:p>
        </w:tc>
        <w:tc>
          <w:tcPr>
            <w:tcW w:w="6195" w:type="dxa"/>
          </w:tcPr>
          <w:p w:rsidR="00E33FB4" w:rsidRPr="00C03036" w:rsidRDefault="00E33FB4" w:rsidP="00957322">
            <w:pPr>
              <w:pStyle w:val="BIOGAS3normal"/>
              <w:spacing w:before="120" w:line="276" w:lineRule="auto"/>
              <w:ind w:left="839" w:hanging="839"/>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rPr>
            </w:pPr>
            <w:r w:rsidRPr="00C03036">
              <w:rPr>
                <w:rFonts w:asciiTheme="minorHAnsi" w:hAnsiTheme="minorHAnsi" w:cstheme="minorHAnsi"/>
                <w:b/>
                <w:bCs/>
                <w:sz w:val="28"/>
                <w:szCs w:val="28"/>
              </w:rPr>
              <w:t>Coffee break</w:t>
            </w:r>
          </w:p>
        </w:tc>
        <w:tc>
          <w:tcPr>
            <w:tcW w:w="2551" w:type="dxa"/>
          </w:tcPr>
          <w:p w:rsidR="00E33FB4" w:rsidRPr="00C03036"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4"/>
                <w:szCs w:val="24"/>
              </w:rPr>
            </w:pPr>
          </w:p>
        </w:tc>
      </w:tr>
      <w:tr w:rsidR="00E33FB4" w:rsidRPr="00074193" w:rsidTr="009573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88" w:type="dxa"/>
          </w:tcPr>
          <w:p w:rsidR="00E33FB4" w:rsidRPr="0083701F" w:rsidRDefault="00E33FB4" w:rsidP="00957322">
            <w:pPr>
              <w:pStyle w:val="BIOGAS3normal"/>
              <w:spacing w:before="120" w:line="276" w:lineRule="auto"/>
              <w:rPr>
                <w:rFonts w:asciiTheme="minorHAnsi" w:hAnsiTheme="minorHAnsi" w:cstheme="minorHAnsi"/>
              </w:rPr>
            </w:pPr>
            <w:r>
              <w:rPr>
                <w:rFonts w:asciiTheme="minorHAnsi" w:hAnsiTheme="minorHAnsi" w:cstheme="minorHAnsi"/>
                <w:b w:val="0"/>
                <w:bCs w:val="0"/>
              </w:rPr>
              <w:t>11:30</w:t>
            </w:r>
          </w:p>
        </w:tc>
        <w:tc>
          <w:tcPr>
            <w:tcW w:w="6195" w:type="dxa"/>
          </w:tcPr>
          <w:p w:rsid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4E6588">
              <w:rPr>
                <w:rFonts w:asciiTheme="minorHAnsi" w:hAnsiTheme="minorHAnsi" w:cstheme="minorHAnsi"/>
                <w:b/>
                <w:bCs/>
              </w:rPr>
              <w:t>WP7</w:t>
            </w:r>
            <w:r>
              <w:rPr>
                <w:rFonts w:asciiTheme="minorHAnsi" w:hAnsiTheme="minorHAnsi" w:cstheme="minorHAnsi"/>
                <w:b/>
                <w:bCs/>
              </w:rPr>
              <w:t xml:space="preserve"> </w:t>
            </w:r>
            <w:r w:rsidRPr="004E6588">
              <w:rPr>
                <w:rFonts w:asciiTheme="minorHAnsi" w:hAnsiTheme="minorHAnsi" w:cstheme="minorHAnsi"/>
                <w:b/>
                <w:bCs/>
              </w:rPr>
              <w:t xml:space="preserve">- </w:t>
            </w:r>
            <w:r w:rsidRPr="004E6588">
              <w:rPr>
                <w:rFonts w:asciiTheme="minorHAnsi" w:hAnsiTheme="minorHAnsi" w:cstheme="minorHAnsi"/>
                <w:b/>
                <w:bCs/>
                <w:color w:val="000000"/>
              </w:rPr>
              <w:t>Dissemination and communication (ACTIA)</w:t>
            </w:r>
            <w:r>
              <w:rPr>
                <w:rFonts w:asciiTheme="minorHAnsi" w:hAnsiTheme="minorHAnsi" w:cstheme="minorHAnsi"/>
                <w:b/>
                <w:bCs/>
                <w:color w:val="000000"/>
              </w:rPr>
              <w:br/>
            </w:r>
          </w:p>
          <w:p w:rsidR="00E33FB4" w:rsidRPr="004E6588"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4E6588">
              <w:rPr>
                <w:rFonts w:asciiTheme="minorHAnsi" w:hAnsiTheme="minorHAnsi" w:cstheme="minorHAnsi"/>
                <w:i/>
              </w:rPr>
              <w:t xml:space="preserve">Task 7.2: Communication and dissemination campaign (FIAB), </w:t>
            </w:r>
            <w:r w:rsidRPr="00D22099">
              <w:rPr>
                <w:rFonts w:asciiTheme="minorHAnsi" w:hAnsiTheme="minorHAnsi" w:cstheme="minorHAnsi"/>
                <w:bCs/>
                <w:i/>
                <w:iCs/>
                <w:color w:val="000000"/>
                <w:lang w:val="en-US"/>
              </w:rPr>
              <w:t>15</w:t>
            </w:r>
            <w:r w:rsidRPr="00D22099">
              <w:rPr>
                <w:rFonts w:asciiTheme="minorHAnsi" w:hAnsiTheme="minorHAnsi" w:cstheme="minorHAnsi"/>
                <w:i/>
                <w:iCs/>
                <w:color w:val="000000"/>
                <w:lang w:val="en-US"/>
              </w:rPr>
              <w:t xml:space="preserve"> min</w:t>
            </w:r>
          </w:p>
        </w:tc>
        <w:tc>
          <w:tcPr>
            <w:tcW w:w="2551" w:type="dxa"/>
          </w:tcPr>
          <w:p w:rsidR="00E33FB4" w:rsidRDefault="00E33FB4" w:rsidP="00957322">
            <w:pPr>
              <w:pStyle w:val="BIOGAS3normal"/>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E517B">
              <w:rPr>
                <w:rFonts w:asciiTheme="minorHAnsi" w:hAnsiTheme="minorHAnsi" w:cstheme="minorHAnsi"/>
                <w:b/>
                <w:bCs/>
              </w:rPr>
              <w:t>C</w:t>
            </w:r>
            <w:r>
              <w:rPr>
                <w:rFonts w:asciiTheme="minorHAnsi" w:hAnsiTheme="minorHAnsi" w:cstheme="minorHAnsi"/>
                <w:b/>
                <w:bCs/>
              </w:rPr>
              <w:t>hristophe</w:t>
            </w:r>
            <w:r w:rsidRPr="009E517B">
              <w:rPr>
                <w:rFonts w:asciiTheme="minorHAnsi" w:hAnsiTheme="minorHAnsi" w:cstheme="minorHAnsi"/>
                <w:b/>
                <w:bCs/>
              </w:rPr>
              <w:t xml:space="preserve"> Cotillon</w:t>
            </w:r>
            <w:r>
              <w:rPr>
                <w:rFonts w:asciiTheme="minorHAnsi" w:hAnsiTheme="minorHAnsi" w:cstheme="minorHAnsi"/>
                <w:b/>
                <w:bCs/>
              </w:rPr>
              <w:br/>
            </w:r>
            <w:r w:rsidRPr="009E517B">
              <w:rPr>
                <w:rFonts w:asciiTheme="minorHAnsi" w:hAnsiTheme="minorHAnsi" w:cstheme="minorHAnsi"/>
                <w:b/>
                <w:bCs/>
              </w:rPr>
              <w:t>G</w:t>
            </w:r>
            <w:r>
              <w:rPr>
                <w:rFonts w:asciiTheme="minorHAnsi" w:hAnsiTheme="minorHAnsi" w:cstheme="minorHAnsi"/>
                <w:b/>
                <w:bCs/>
              </w:rPr>
              <w:t>emma</w:t>
            </w:r>
            <w:r w:rsidRPr="009E517B">
              <w:rPr>
                <w:rFonts w:asciiTheme="minorHAnsi" w:hAnsiTheme="minorHAnsi" w:cstheme="minorHAnsi"/>
                <w:b/>
                <w:bCs/>
              </w:rPr>
              <w:t xml:space="preserve"> Corn</w:t>
            </w:r>
            <w:r>
              <w:rPr>
                <w:rFonts w:asciiTheme="minorHAnsi" w:hAnsiTheme="minorHAnsi" w:cstheme="minorHAnsi"/>
                <w:b/>
                <w:bCs/>
              </w:rPr>
              <w:t>u</w:t>
            </w:r>
            <w:r w:rsidRPr="009E517B">
              <w:rPr>
                <w:rFonts w:asciiTheme="minorHAnsi" w:hAnsiTheme="minorHAnsi" w:cstheme="minorHAnsi"/>
                <w:b/>
                <w:bCs/>
              </w:rPr>
              <w:t>au</w:t>
            </w:r>
          </w:p>
          <w:p w:rsidR="00E33FB4" w:rsidRPr="002B770E" w:rsidRDefault="00E33FB4" w:rsidP="00957322">
            <w:pPr>
              <w:pStyle w:val="BIOGAS3normal"/>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2B770E">
              <w:rPr>
                <w:rFonts w:asciiTheme="minorHAnsi" w:hAnsiTheme="minorHAnsi" w:cstheme="minorHAnsi"/>
                <w:lang w:val="en-US"/>
              </w:rPr>
              <w:t>C</w:t>
            </w:r>
            <w:r>
              <w:rPr>
                <w:rFonts w:asciiTheme="minorHAnsi" w:hAnsiTheme="minorHAnsi" w:cstheme="minorHAnsi"/>
                <w:lang w:val="en-US"/>
              </w:rPr>
              <w:t>oncha</w:t>
            </w:r>
            <w:r w:rsidRPr="002B770E">
              <w:rPr>
                <w:rFonts w:asciiTheme="minorHAnsi" w:hAnsiTheme="minorHAnsi" w:cstheme="minorHAnsi"/>
                <w:lang w:val="en-US"/>
              </w:rPr>
              <w:t xml:space="preserve"> Avila</w:t>
            </w:r>
            <w:r>
              <w:rPr>
                <w:rFonts w:asciiTheme="minorHAnsi" w:hAnsiTheme="minorHAnsi" w:cstheme="minorHAnsi"/>
                <w:lang w:val="en-US"/>
              </w:rPr>
              <w:t xml:space="preserve"> (FIAB) </w:t>
            </w:r>
            <w:r>
              <w:rPr>
                <w:rFonts w:asciiTheme="minorHAnsi" w:hAnsiTheme="minorHAnsi" w:cstheme="minorHAnsi"/>
                <w:lang w:val="en-US"/>
              </w:rPr>
              <w:br/>
            </w:r>
            <w:r w:rsidRPr="002B770E">
              <w:rPr>
                <w:rFonts w:asciiTheme="minorHAnsi" w:hAnsiTheme="minorHAnsi" w:cstheme="minorHAnsi"/>
                <w:lang w:val="en-US"/>
              </w:rPr>
              <w:t xml:space="preserve">and </w:t>
            </w:r>
            <w:r>
              <w:rPr>
                <w:rFonts w:asciiTheme="minorHAnsi" w:hAnsiTheme="minorHAnsi" w:cstheme="minorHAnsi"/>
                <w:lang w:val="en-US"/>
              </w:rPr>
              <w:t>collaborators</w:t>
            </w:r>
          </w:p>
        </w:tc>
      </w:tr>
      <w:tr w:rsidR="00E33FB4" w:rsidRPr="004E6588" w:rsidTr="00957322">
        <w:trPr>
          <w:trHeight w:val="608"/>
        </w:trPr>
        <w:tc>
          <w:tcPr>
            <w:cnfStyle w:val="001000000000" w:firstRow="0" w:lastRow="0" w:firstColumn="1" w:lastColumn="0" w:oddVBand="0" w:evenVBand="0" w:oddHBand="0" w:evenHBand="0" w:firstRowFirstColumn="0" w:firstRowLastColumn="0" w:lastRowFirstColumn="0" w:lastRowLastColumn="0"/>
            <w:tcW w:w="888" w:type="dxa"/>
          </w:tcPr>
          <w:p w:rsidR="00E33FB4" w:rsidRPr="00273018" w:rsidRDefault="00E33FB4" w:rsidP="00957322">
            <w:pPr>
              <w:pStyle w:val="BIOGAS3normal"/>
              <w:spacing w:before="120" w:line="276" w:lineRule="auto"/>
              <w:rPr>
                <w:rFonts w:asciiTheme="minorHAnsi" w:hAnsiTheme="minorHAnsi" w:cstheme="minorHAnsi"/>
                <w:b w:val="0"/>
                <w:bCs w:val="0"/>
                <w:highlight w:val="yellow"/>
              </w:rPr>
            </w:pPr>
            <w:r w:rsidRPr="0083701F">
              <w:rPr>
                <w:rFonts w:asciiTheme="minorHAnsi" w:hAnsiTheme="minorHAnsi" w:cstheme="minorHAnsi"/>
                <w:b w:val="0"/>
                <w:bCs w:val="0"/>
              </w:rPr>
              <w:t>1</w:t>
            </w:r>
            <w:r>
              <w:rPr>
                <w:rFonts w:asciiTheme="minorHAnsi" w:hAnsiTheme="minorHAnsi" w:cstheme="minorHAnsi"/>
                <w:b w:val="0"/>
                <w:bCs w:val="0"/>
              </w:rPr>
              <w:t>1</w:t>
            </w:r>
            <w:r w:rsidRPr="0083701F">
              <w:rPr>
                <w:rFonts w:asciiTheme="minorHAnsi" w:hAnsiTheme="minorHAnsi" w:cstheme="minorHAnsi"/>
                <w:b w:val="0"/>
                <w:bCs w:val="0"/>
              </w:rPr>
              <w:t>:</w:t>
            </w:r>
            <w:r>
              <w:rPr>
                <w:rFonts w:asciiTheme="minorHAnsi" w:hAnsiTheme="minorHAnsi" w:cstheme="minorHAnsi"/>
                <w:b w:val="0"/>
                <w:bCs w:val="0"/>
              </w:rPr>
              <w:t>45</w:t>
            </w:r>
          </w:p>
        </w:tc>
        <w:tc>
          <w:tcPr>
            <w:tcW w:w="6195" w:type="dxa"/>
          </w:tcPr>
          <w:p w:rsidR="00E33FB4" w:rsidRPr="00DF773B"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DF773B">
              <w:rPr>
                <w:rFonts w:asciiTheme="minorHAnsi" w:hAnsiTheme="minorHAnsi" w:cstheme="minorHAnsi"/>
                <w:b/>
                <w:bCs/>
              </w:rPr>
              <w:t>WP</w:t>
            </w:r>
            <w:r>
              <w:rPr>
                <w:rFonts w:asciiTheme="minorHAnsi" w:hAnsiTheme="minorHAnsi" w:cstheme="minorHAnsi"/>
                <w:b/>
                <w:bCs/>
              </w:rPr>
              <w:t>7</w:t>
            </w:r>
            <w:r w:rsidRPr="00DF773B">
              <w:rPr>
                <w:rFonts w:asciiTheme="minorHAnsi" w:hAnsiTheme="minorHAnsi" w:cstheme="minorHAnsi"/>
                <w:b/>
                <w:bCs/>
              </w:rPr>
              <w:t xml:space="preserve"> </w:t>
            </w:r>
            <w:r>
              <w:rPr>
                <w:rFonts w:asciiTheme="minorHAnsi" w:hAnsiTheme="minorHAnsi" w:cstheme="minorHAnsi"/>
                <w:b/>
                <w:bCs/>
              </w:rPr>
              <w:t>– Q/A</w:t>
            </w:r>
          </w:p>
        </w:tc>
        <w:tc>
          <w:tcPr>
            <w:tcW w:w="2551" w:type="dxa"/>
          </w:tcPr>
          <w:p w:rsidR="00E33FB4" w:rsidRPr="004E6588" w:rsidRDefault="00E33FB4" w:rsidP="00957322">
            <w:pPr>
              <w:pStyle w:val="BIOGAS3normal"/>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E33FB4" w:rsidRPr="00D00EC4" w:rsidTr="00957322">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88" w:type="dxa"/>
          </w:tcPr>
          <w:p w:rsidR="00E33FB4" w:rsidRPr="0083701F" w:rsidRDefault="00E33FB4" w:rsidP="00957322">
            <w:pPr>
              <w:pStyle w:val="BIOGAS3normal"/>
              <w:spacing w:before="120" w:line="276" w:lineRule="auto"/>
              <w:rPr>
                <w:rFonts w:asciiTheme="minorHAnsi" w:hAnsiTheme="minorHAnsi" w:cstheme="minorHAnsi"/>
                <w:b w:val="0"/>
                <w:bCs w:val="0"/>
              </w:rPr>
            </w:pPr>
            <w:r w:rsidRPr="0083701F">
              <w:rPr>
                <w:rFonts w:asciiTheme="minorHAnsi" w:hAnsiTheme="minorHAnsi" w:cstheme="minorHAnsi"/>
                <w:b w:val="0"/>
                <w:bCs w:val="0"/>
              </w:rPr>
              <w:t>1</w:t>
            </w:r>
            <w:r>
              <w:rPr>
                <w:rFonts w:asciiTheme="minorHAnsi" w:hAnsiTheme="minorHAnsi" w:cstheme="minorHAnsi"/>
                <w:b w:val="0"/>
                <w:bCs w:val="0"/>
              </w:rPr>
              <w:t>1</w:t>
            </w:r>
            <w:r w:rsidRPr="0083701F">
              <w:rPr>
                <w:rFonts w:asciiTheme="minorHAnsi" w:hAnsiTheme="minorHAnsi" w:cstheme="minorHAnsi"/>
                <w:b w:val="0"/>
                <w:bCs w:val="0"/>
              </w:rPr>
              <w:t>:</w:t>
            </w:r>
            <w:r>
              <w:rPr>
                <w:rFonts w:asciiTheme="minorHAnsi" w:hAnsiTheme="minorHAnsi" w:cstheme="minorHAnsi"/>
                <w:b w:val="0"/>
                <w:bCs w:val="0"/>
              </w:rPr>
              <w:t>50</w:t>
            </w:r>
          </w:p>
          <w:p w:rsidR="00E33FB4" w:rsidRPr="00273018" w:rsidRDefault="00E33FB4" w:rsidP="00957322">
            <w:pPr>
              <w:pStyle w:val="BIOGAS3normal"/>
              <w:spacing w:before="120" w:line="276" w:lineRule="auto"/>
              <w:rPr>
                <w:rFonts w:asciiTheme="minorHAnsi" w:hAnsiTheme="minorHAnsi" w:cstheme="minorHAnsi"/>
                <w:b w:val="0"/>
                <w:bCs w:val="0"/>
                <w:highlight w:val="yellow"/>
              </w:rPr>
            </w:pPr>
          </w:p>
        </w:tc>
        <w:tc>
          <w:tcPr>
            <w:tcW w:w="6195" w:type="dxa"/>
          </w:tcPr>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lang w:val="en-GB"/>
              </w:rPr>
            </w:pPr>
            <w:r w:rsidRPr="00E33FB4">
              <w:rPr>
                <w:rFonts w:asciiTheme="minorHAnsi" w:hAnsiTheme="minorHAnsi" w:cstheme="minorHAnsi"/>
                <w:b/>
                <w:bCs/>
                <w:lang w:val="en-GB"/>
              </w:rPr>
              <w:t xml:space="preserve">WP8 - </w:t>
            </w:r>
            <w:r w:rsidRPr="00E33FB4">
              <w:rPr>
                <w:rFonts w:asciiTheme="minorHAnsi" w:hAnsiTheme="minorHAnsi" w:cstheme="minorHAnsi"/>
                <w:b/>
                <w:bCs/>
                <w:color w:val="000000"/>
                <w:lang w:val="en-GB"/>
              </w:rPr>
              <w:t>Project Management (UNITO)</w:t>
            </w:r>
          </w:p>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Management portal / official website</w:t>
            </w:r>
          </w:p>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 xml:space="preserve">Technical and Financial reporting </w:t>
            </w:r>
          </w:p>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Rescheduled activities</w:t>
            </w:r>
          </w:p>
          <w:p w:rsidR="00E33FB4" w:rsidRPr="00E33FB4"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lang w:val="en-GB"/>
              </w:rPr>
            </w:pPr>
            <w:r w:rsidRPr="00E33FB4">
              <w:rPr>
                <w:rFonts w:asciiTheme="minorHAnsi" w:hAnsiTheme="minorHAnsi" w:cstheme="minorHAnsi"/>
                <w:i/>
                <w:lang w:val="en-GB"/>
              </w:rPr>
              <w:t>Monitoring of the activities and communications among partners</w:t>
            </w:r>
          </w:p>
          <w:p w:rsidR="00E33FB4" w:rsidRPr="00BC4C4C" w:rsidRDefault="00E33FB4" w:rsidP="00957322">
            <w:pPr>
              <w:pStyle w:val="BIOGAS3normal"/>
              <w:spacing w:before="120" w:line="276" w:lineRule="auto"/>
              <w:ind w:left="839" w:hanging="83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lang w:val="en-US"/>
              </w:rPr>
            </w:pPr>
            <w:r w:rsidRPr="00BC4C4C">
              <w:rPr>
                <w:rFonts w:asciiTheme="minorHAnsi" w:hAnsiTheme="minorHAnsi" w:cstheme="minorHAnsi"/>
                <w:i/>
                <w:iCs/>
                <w:lang w:val="en-US"/>
              </w:rPr>
              <w:t>Future activities and next meetings</w:t>
            </w:r>
          </w:p>
        </w:tc>
        <w:tc>
          <w:tcPr>
            <w:tcW w:w="2551" w:type="dxa"/>
          </w:tcPr>
          <w:p w:rsid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it-IT"/>
              </w:rPr>
            </w:pPr>
            <w:r w:rsidRPr="00443771">
              <w:rPr>
                <w:rFonts w:asciiTheme="minorHAnsi" w:hAnsiTheme="minorHAnsi" w:cstheme="minorHAnsi"/>
                <w:b/>
                <w:bCs/>
                <w:lang w:val="it-IT"/>
              </w:rPr>
              <w:t>R</w:t>
            </w:r>
            <w:r>
              <w:rPr>
                <w:rFonts w:asciiTheme="minorHAnsi" w:hAnsiTheme="minorHAnsi" w:cstheme="minorHAnsi"/>
                <w:b/>
                <w:bCs/>
                <w:lang w:val="it-IT"/>
              </w:rPr>
              <w:t xml:space="preserve">emigio </w:t>
            </w:r>
            <w:r w:rsidRPr="00443771">
              <w:rPr>
                <w:rFonts w:asciiTheme="minorHAnsi" w:hAnsiTheme="minorHAnsi" w:cstheme="minorHAnsi"/>
                <w:b/>
                <w:bCs/>
                <w:lang w:val="it-IT"/>
              </w:rPr>
              <w:t>Berruto</w:t>
            </w:r>
            <w:r>
              <w:rPr>
                <w:rFonts w:asciiTheme="minorHAnsi" w:hAnsiTheme="minorHAnsi" w:cstheme="minorHAnsi"/>
                <w:b/>
                <w:bCs/>
                <w:lang w:val="it-IT"/>
              </w:rPr>
              <w:br/>
            </w:r>
            <w:r w:rsidRPr="00443771">
              <w:rPr>
                <w:rFonts w:asciiTheme="minorHAnsi" w:hAnsiTheme="minorHAnsi" w:cstheme="minorHAnsi"/>
                <w:b/>
                <w:bCs/>
                <w:lang w:val="it-IT"/>
              </w:rPr>
              <w:t>F</w:t>
            </w:r>
            <w:r>
              <w:rPr>
                <w:rFonts w:asciiTheme="minorHAnsi" w:hAnsiTheme="minorHAnsi" w:cstheme="minorHAnsi"/>
                <w:b/>
                <w:bCs/>
                <w:lang w:val="it-IT"/>
              </w:rPr>
              <w:t>rancesca</w:t>
            </w:r>
            <w:r w:rsidRPr="00443771">
              <w:rPr>
                <w:rFonts w:asciiTheme="minorHAnsi" w:hAnsiTheme="minorHAnsi" w:cstheme="minorHAnsi"/>
                <w:b/>
                <w:bCs/>
                <w:lang w:val="it-IT"/>
              </w:rPr>
              <w:t xml:space="preserve"> Sanna</w:t>
            </w:r>
            <w:r w:rsidRPr="004E6588">
              <w:rPr>
                <w:rFonts w:asciiTheme="minorHAnsi" w:hAnsiTheme="minorHAnsi" w:cstheme="minorHAnsi"/>
                <w:lang w:val="it-IT"/>
              </w:rPr>
              <w:t xml:space="preserve"> </w:t>
            </w:r>
          </w:p>
          <w:p w:rsid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it-IT"/>
              </w:rPr>
            </w:pPr>
          </w:p>
          <w:p w:rsidR="00E33FB4"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it-IT"/>
              </w:rPr>
            </w:pPr>
          </w:p>
          <w:p w:rsidR="00E33FB4" w:rsidRPr="004E6588"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val="it-IT"/>
              </w:rPr>
            </w:pPr>
            <w:r w:rsidRPr="004E6588">
              <w:rPr>
                <w:rFonts w:asciiTheme="minorHAnsi" w:hAnsiTheme="minorHAnsi" w:cstheme="minorHAnsi"/>
                <w:lang w:val="it-IT"/>
              </w:rPr>
              <w:t>F</w:t>
            </w:r>
            <w:r>
              <w:rPr>
                <w:rFonts w:asciiTheme="minorHAnsi" w:hAnsiTheme="minorHAnsi" w:cstheme="minorHAnsi"/>
                <w:lang w:val="it-IT"/>
              </w:rPr>
              <w:t>.</w:t>
            </w:r>
            <w:r w:rsidRPr="004E6588">
              <w:rPr>
                <w:rFonts w:asciiTheme="minorHAnsi" w:hAnsiTheme="minorHAnsi" w:cstheme="minorHAnsi"/>
                <w:lang w:val="it-IT"/>
              </w:rPr>
              <w:t xml:space="preserve"> Sanna</w:t>
            </w:r>
            <w:r w:rsidRPr="00181A6D">
              <w:rPr>
                <w:rFonts w:asciiTheme="minorHAnsi" w:hAnsiTheme="minorHAnsi" w:cstheme="minorHAnsi"/>
                <w:lang w:val="it-IT"/>
              </w:rPr>
              <w:t xml:space="preserve"> </w:t>
            </w:r>
            <w:r>
              <w:rPr>
                <w:rFonts w:asciiTheme="minorHAnsi" w:hAnsiTheme="minorHAnsi" w:cstheme="minorHAnsi"/>
                <w:lang w:val="it-IT"/>
              </w:rPr>
              <w:t xml:space="preserve">/ </w:t>
            </w:r>
            <w:r w:rsidRPr="00181A6D">
              <w:rPr>
                <w:rFonts w:asciiTheme="minorHAnsi" w:hAnsiTheme="minorHAnsi" w:cstheme="minorHAnsi"/>
                <w:lang w:val="it-IT"/>
              </w:rPr>
              <w:t>R. Berruto</w:t>
            </w:r>
            <w:r>
              <w:rPr>
                <w:rFonts w:asciiTheme="minorHAnsi" w:hAnsiTheme="minorHAnsi" w:cstheme="minorHAnsi"/>
                <w:lang w:val="it-IT"/>
              </w:rPr>
              <w:t xml:space="preserve"> (UNITO)</w:t>
            </w:r>
          </w:p>
        </w:tc>
      </w:tr>
      <w:tr w:rsidR="00E33FB4" w:rsidRPr="004E6588" w:rsidTr="00957322">
        <w:trPr>
          <w:trHeight w:val="885"/>
        </w:trPr>
        <w:tc>
          <w:tcPr>
            <w:cnfStyle w:val="001000000000" w:firstRow="0" w:lastRow="0" w:firstColumn="1" w:lastColumn="0" w:oddVBand="0" w:evenVBand="0" w:oddHBand="0" w:evenHBand="0" w:firstRowFirstColumn="0" w:firstRowLastColumn="0" w:lastRowFirstColumn="0" w:lastRowLastColumn="0"/>
            <w:tcW w:w="888" w:type="dxa"/>
          </w:tcPr>
          <w:p w:rsidR="00E33FB4" w:rsidRPr="00590043" w:rsidRDefault="00E33FB4" w:rsidP="00957322">
            <w:pPr>
              <w:pStyle w:val="BIOGAS3normal"/>
              <w:spacing w:before="120" w:line="276" w:lineRule="auto"/>
              <w:rPr>
                <w:rFonts w:asciiTheme="minorHAnsi" w:hAnsiTheme="minorHAnsi" w:cstheme="minorHAnsi"/>
                <w:b w:val="0"/>
                <w:bCs w:val="0"/>
              </w:rPr>
            </w:pPr>
            <w:r w:rsidRPr="004E6588">
              <w:rPr>
                <w:rFonts w:asciiTheme="minorHAnsi" w:hAnsiTheme="minorHAnsi" w:cstheme="minorHAnsi"/>
                <w:b w:val="0"/>
                <w:bCs w:val="0"/>
              </w:rPr>
              <w:t>1</w:t>
            </w:r>
            <w:r>
              <w:rPr>
                <w:rFonts w:asciiTheme="minorHAnsi" w:hAnsiTheme="minorHAnsi" w:cstheme="minorHAnsi"/>
                <w:b w:val="0"/>
                <w:bCs w:val="0"/>
              </w:rPr>
              <w:t>2</w:t>
            </w:r>
            <w:r w:rsidRPr="004E6588">
              <w:rPr>
                <w:rFonts w:asciiTheme="minorHAnsi" w:hAnsiTheme="minorHAnsi" w:cstheme="minorHAnsi"/>
                <w:b w:val="0"/>
                <w:bCs w:val="0"/>
              </w:rPr>
              <w:t>:</w:t>
            </w:r>
            <w:r>
              <w:rPr>
                <w:rFonts w:asciiTheme="minorHAnsi" w:hAnsiTheme="minorHAnsi" w:cstheme="minorHAnsi"/>
                <w:b w:val="0"/>
                <w:bCs w:val="0"/>
              </w:rPr>
              <w:t>15</w:t>
            </w:r>
          </w:p>
        </w:tc>
        <w:tc>
          <w:tcPr>
            <w:tcW w:w="6195" w:type="dxa"/>
          </w:tcPr>
          <w:p w:rsidR="00E33FB4" w:rsidRPr="00DF773B"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b/>
                <w:bCs/>
              </w:rPr>
              <w:t xml:space="preserve">Project </w:t>
            </w:r>
            <w:r w:rsidRPr="004E6588">
              <w:rPr>
                <w:rFonts w:asciiTheme="minorHAnsi" w:hAnsiTheme="minorHAnsi" w:cstheme="minorHAnsi"/>
                <w:b/>
                <w:bCs/>
              </w:rPr>
              <w:t>Questions and Comments</w:t>
            </w:r>
          </w:p>
        </w:tc>
        <w:tc>
          <w:tcPr>
            <w:tcW w:w="2551" w:type="dxa"/>
          </w:tcPr>
          <w:p w:rsidR="00E33FB4" w:rsidRPr="00BD4F6D" w:rsidRDefault="00E33FB4" w:rsidP="00957322">
            <w:pPr>
              <w:pStyle w:val="BIOGAS3normal"/>
              <w:spacing w:before="120" w:line="276" w:lineRule="auto"/>
              <w:ind w:left="839" w:hanging="8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E33FB4" w:rsidRPr="004E6588" w:rsidTr="00957322">
        <w:trPr>
          <w:cnfStyle w:val="000000100000" w:firstRow="0" w:lastRow="0" w:firstColumn="0" w:lastColumn="0" w:oddVBand="0" w:evenVBand="0" w:oddHBand="1"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888" w:type="dxa"/>
          </w:tcPr>
          <w:p w:rsidR="00E33FB4" w:rsidRPr="004E6588" w:rsidRDefault="00E33FB4" w:rsidP="00957322">
            <w:pPr>
              <w:pStyle w:val="BIOGAS3normal"/>
              <w:spacing w:before="120" w:line="276" w:lineRule="auto"/>
              <w:rPr>
                <w:rFonts w:asciiTheme="minorHAnsi" w:hAnsiTheme="minorHAnsi" w:cstheme="minorHAnsi"/>
                <w:b w:val="0"/>
                <w:bCs w:val="0"/>
                <w:lang w:val="it-IT"/>
              </w:rPr>
            </w:pPr>
            <w:r>
              <w:rPr>
                <w:rFonts w:asciiTheme="minorHAnsi" w:hAnsiTheme="minorHAnsi" w:cstheme="minorHAnsi"/>
                <w:b w:val="0"/>
                <w:bCs w:val="0"/>
                <w:lang w:val="it-IT"/>
              </w:rPr>
              <w:t>13:00</w:t>
            </w:r>
          </w:p>
        </w:tc>
        <w:tc>
          <w:tcPr>
            <w:tcW w:w="6195" w:type="dxa"/>
          </w:tcPr>
          <w:p w:rsidR="00E33FB4" w:rsidRPr="004E6588" w:rsidRDefault="00E33FB4" w:rsidP="00957322">
            <w:pPr>
              <w:pStyle w:val="BIOGAS3normal"/>
              <w:spacing w:before="120" w:line="276" w:lineRule="auto"/>
              <w:ind w:left="839" w:hanging="83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C03036">
              <w:rPr>
                <w:rFonts w:asciiTheme="minorHAnsi" w:hAnsiTheme="minorHAnsi" w:cstheme="minorHAnsi"/>
                <w:b/>
                <w:sz w:val="28"/>
                <w:szCs w:val="28"/>
              </w:rPr>
              <w:t>Conclusion and greetings</w:t>
            </w:r>
          </w:p>
        </w:tc>
        <w:tc>
          <w:tcPr>
            <w:tcW w:w="2551" w:type="dxa"/>
          </w:tcPr>
          <w:p w:rsidR="00E33FB4" w:rsidRPr="004E6588" w:rsidRDefault="00E33FB4" w:rsidP="00957322">
            <w:pPr>
              <w:pStyle w:val="BIOGAS3normal"/>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bl>
    <w:p w:rsidR="00D912EC" w:rsidRDefault="00052B66">
      <w:pPr>
        <w:rPr>
          <w:color w:val="000000"/>
          <w:highlight w:val="white"/>
        </w:rPr>
      </w:pPr>
      <w:r>
        <w:rPr>
          <w:color w:val="000000"/>
          <w:highlight w:val="white"/>
        </w:rPr>
        <w:t xml:space="preserve">The meeting was recorded and used internally by the </w:t>
      </w:r>
      <w:proofErr w:type="gramStart"/>
      <w:r>
        <w:rPr>
          <w:color w:val="000000"/>
          <w:highlight w:val="white"/>
        </w:rPr>
        <w:t>Coordinator</w:t>
      </w:r>
      <w:proofErr w:type="gramEnd"/>
      <w:r>
        <w:rPr>
          <w:color w:val="000000"/>
          <w:highlight w:val="white"/>
        </w:rPr>
        <w:t xml:space="preserve"> to prepare the minutes. </w:t>
      </w:r>
    </w:p>
    <w:p w:rsidR="00D912EC" w:rsidRDefault="00052B66">
      <w:pPr>
        <w:pStyle w:val="Titolo1"/>
        <w:numPr>
          <w:ilvl w:val="0"/>
          <w:numId w:val="1"/>
        </w:numPr>
      </w:pPr>
      <w:r>
        <w:br w:type="page"/>
      </w:r>
      <w:bookmarkStart w:id="2" w:name="_Toc135216698"/>
      <w:r>
        <w:lastRenderedPageBreak/>
        <w:t>Participants</w:t>
      </w:r>
      <w:bookmarkEnd w:id="2"/>
    </w:p>
    <w:p w:rsidR="00D912EC" w:rsidRDefault="00052B66">
      <w:r>
        <w:t>Following the list of the participants (</w:t>
      </w:r>
      <w:r w:rsidR="00D00EC4">
        <w:t>29 +13</w:t>
      </w:r>
      <w:r>
        <w:t>):</w:t>
      </w:r>
    </w:p>
    <w:tbl>
      <w:tblPr>
        <w:tblW w:w="935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2753"/>
        <w:gridCol w:w="1920"/>
        <w:gridCol w:w="4678"/>
      </w:tblGrid>
      <w:tr w:rsidR="00D912EC" w:rsidTr="00D912EC">
        <w:trPr>
          <w:trHeight w:val="567"/>
        </w:trPr>
        <w:tc>
          <w:tcPr>
            <w:tcW w:w="2753" w:type="dxa"/>
            <w:vAlign w:val="center"/>
          </w:tcPr>
          <w:p w:rsidR="00D912EC" w:rsidRDefault="00052B66" w:rsidP="00D00EC4">
            <w:pPr>
              <w:spacing w:before="0" w:line="240" w:lineRule="auto"/>
              <w:rPr>
                <w:color w:val="000000"/>
              </w:rPr>
            </w:pPr>
            <w:r>
              <w:rPr>
                <w:color w:val="000000"/>
              </w:rPr>
              <w:t xml:space="preserve">Partner </w:t>
            </w:r>
          </w:p>
        </w:tc>
        <w:tc>
          <w:tcPr>
            <w:tcW w:w="1920" w:type="dxa"/>
            <w:vAlign w:val="center"/>
          </w:tcPr>
          <w:p w:rsidR="00D912EC" w:rsidRDefault="00052B66" w:rsidP="00D00EC4">
            <w:pPr>
              <w:spacing w:before="0" w:line="240" w:lineRule="auto"/>
              <w:rPr>
                <w:color w:val="000000"/>
              </w:rPr>
            </w:pPr>
            <w:r>
              <w:rPr>
                <w:color w:val="000000"/>
              </w:rPr>
              <w:t>Country</w:t>
            </w:r>
          </w:p>
        </w:tc>
        <w:tc>
          <w:tcPr>
            <w:tcW w:w="4678" w:type="dxa"/>
            <w:vAlign w:val="center"/>
          </w:tcPr>
          <w:p w:rsidR="00D912EC" w:rsidRDefault="00052B66" w:rsidP="00D00EC4">
            <w:pPr>
              <w:spacing w:before="0" w:line="240" w:lineRule="auto"/>
              <w:rPr>
                <w:color w:val="000000"/>
              </w:rPr>
            </w:pPr>
            <w:r>
              <w:rPr>
                <w:color w:val="000000"/>
              </w:rPr>
              <w:t xml:space="preserve">Attendant </w:t>
            </w:r>
          </w:p>
        </w:tc>
      </w:tr>
      <w:tr w:rsidR="00D912EC" w:rsidRPr="00D00EC4" w:rsidTr="00D912EC">
        <w:trPr>
          <w:trHeight w:val="567"/>
        </w:trPr>
        <w:tc>
          <w:tcPr>
            <w:tcW w:w="2753" w:type="dxa"/>
            <w:vAlign w:val="center"/>
          </w:tcPr>
          <w:p w:rsidR="00D912EC" w:rsidRDefault="00052B66" w:rsidP="00D00EC4">
            <w:pPr>
              <w:spacing w:before="0" w:line="240" w:lineRule="auto"/>
            </w:pPr>
            <w:r>
              <w:t xml:space="preserve">UNITO </w:t>
            </w:r>
          </w:p>
        </w:tc>
        <w:tc>
          <w:tcPr>
            <w:tcW w:w="1920" w:type="dxa"/>
            <w:vAlign w:val="center"/>
          </w:tcPr>
          <w:p w:rsidR="00D912EC" w:rsidRDefault="00052B66" w:rsidP="00D00EC4">
            <w:pPr>
              <w:spacing w:before="0" w:line="240" w:lineRule="auto"/>
            </w:pPr>
            <w:r>
              <w:t>Italy</w:t>
            </w:r>
          </w:p>
        </w:tc>
        <w:tc>
          <w:tcPr>
            <w:tcW w:w="4678" w:type="dxa"/>
            <w:vAlign w:val="center"/>
          </w:tcPr>
          <w:p w:rsidR="00D912EC" w:rsidRPr="000449CF" w:rsidRDefault="00052B66" w:rsidP="00D00EC4">
            <w:pPr>
              <w:spacing w:before="0" w:line="240" w:lineRule="auto"/>
              <w:rPr>
                <w:lang w:val="it-IT"/>
              </w:rPr>
            </w:pPr>
            <w:r w:rsidRPr="000449CF">
              <w:rPr>
                <w:lang w:val="it-IT"/>
              </w:rPr>
              <w:t>Remigio Berruto (RB)</w:t>
            </w:r>
          </w:p>
          <w:p w:rsidR="00D912EC" w:rsidRPr="00D00EC4" w:rsidRDefault="00052B66" w:rsidP="00D00EC4">
            <w:pPr>
              <w:spacing w:before="0" w:line="240" w:lineRule="auto"/>
              <w:rPr>
                <w:lang w:val="it-IT"/>
              </w:rPr>
            </w:pPr>
            <w:r w:rsidRPr="00D00EC4">
              <w:rPr>
                <w:lang w:val="it-IT"/>
              </w:rPr>
              <w:t>Francesca Sanna (FS)</w:t>
            </w:r>
          </w:p>
        </w:tc>
      </w:tr>
      <w:tr w:rsidR="00D912EC" w:rsidRPr="00E33FB4" w:rsidTr="00D912EC">
        <w:trPr>
          <w:trHeight w:val="567"/>
        </w:trPr>
        <w:tc>
          <w:tcPr>
            <w:tcW w:w="2753" w:type="dxa"/>
            <w:vAlign w:val="center"/>
          </w:tcPr>
          <w:p w:rsidR="00D912EC" w:rsidRDefault="00052B66" w:rsidP="00D00EC4">
            <w:pPr>
              <w:spacing w:before="0" w:line="240" w:lineRule="auto"/>
            </w:pPr>
            <w:r>
              <w:t>CONFAGRI</w:t>
            </w:r>
          </w:p>
        </w:tc>
        <w:tc>
          <w:tcPr>
            <w:tcW w:w="1920" w:type="dxa"/>
            <w:vAlign w:val="center"/>
          </w:tcPr>
          <w:p w:rsidR="00D912EC" w:rsidRDefault="00052B66" w:rsidP="00D00EC4">
            <w:pPr>
              <w:spacing w:before="0" w:line="240" w:lineRule="auto"/>
            </w:pPr>
            <w:r>
              <w:t>Italy</w:t>
            </w:r>
          </w:p>
        </w:tc>
        <w:tc>
          <w:tcPr>
            <w:tcW w:w="4678" w:type="dxa"/>
            <w:vAlign w:val="center"/>
          </w:tcPr>
          <w:p w:rsidR="00D912EC" w:rsidRPr="000449CF" w:rsidRDefault="00052B66" w:rsidP="00D00EC4">
            <w:pPr>
              <w:spacing w:before="0" w:line="240" w:lineRule="auto"/>
              <w:rPr>
                <w:lang w:val="it-IT"/>
              </w:rPr>
            </w:pPr>
            <w:r w:rsidRPr="000449CF">
              <w:rPr>
                <w:lang w:val="it-IT"/>
              </w:rPr>
              <w:t>Daniele Rossi (DR)</w:t>
            </w:r>
          </w:p>
          <w:p w:rsidR="00D912EC" w:rsidRDefault="00052B66" w:rsidP="00D00EC4">
            <w:pPr>
              <w:spacing w:before="0" w:line="240" w:lineRule="auto"/>
              <w:rPr>
                <w:lang w:val="it-IT"/>
              </w:rPr>
            </w:pPr>
            <w:r w:rsidRPr="000449CF">
              <w:rPr>
                <w:lang w:val="it-IT"/>
              </w:rPr>
              <w:t xml:space="preserve">Camilla </w:t>
            </w:r>
            <w:proofErr w:type="spellStart"/>
            <w:r w:rsidRPr="000449CF">
              <w:rPr>
                <w:lang w:val="it-IT"/>
              </w:rPr>
              <w:t>Tomao</w:t>
            </w:r>
            <w:proofErr w:type="spellEnd"/>
            <w:r w:rsidRPr="000449CF">
              <w:rPr>
                <w:lang w:val="it-IT"/>
              </w:rPr>
              <w:t xml:space="preserve"> (CT)</w:t>
            </w:r>
          </w:p>
          <w:p w:rsidR="00A707B9" w:rsidRPr="000449CF" w:rsidRDefault="00A707B9" w:rsidP="00D00EC4">
            <w:pPr>
              <w:spacing w:before="0" w:line="240" w:lineRule="auto"/>
              <w:rPr>
                <w:lang w:val="it-IT"/>
              </w:rPr>
            </w:pPr>
            <w:r w:rsidRPr="00A707B9">
              <w:rPr>
                <w:lang w:val="it-IT"/>
              </w:rPr>
              <w:t>Elisabetta Pierantoni</w:t>
            </w:r>
            <w:r>
              <w:rPr>
                <w:lang w:val="it-IT"/>
              </w:rPr>
              <w:t xml:space="preserve"> (EP)</w:t>
            </w:r>
          </w:p>
        </w:tc>
      </w:tr>
      <w:tr w:rsidR="00D912EC" w:rsidTr="00D912EC">
        <w:trPr>
          <w:trHeight w:val="567"/>
        </w:trPr>
        <w:tc>
          <w:tcPr>
            <w:tcW w:w="2753" w:type="dxa"/>
            <w:vAlign w:val="center"/>
          </w:tcPr>
          <w:p w:rsidR="00D912EC" w:rsidRDefault="00052B66" w:rsidP="00D00EC4">
            <w:pPr>
              <w:spacing w:before="0" w:line="240" w:lineRule="auto"/>
            </w:pPr>
            <w:r>
              <w:t>WUR</w:t>
            </w:r>
          </w:p>
        </w:tc>
        <w:tc>
          <w:tcPr>
            <w:tcW w:w="1920" w:type="dxa"/>
            <w:vAlign w:val="center"/>
          </w:tcPr>
          <w:p w:rsidR="00D912EC" w:rsidRDefault="00052B66" w:rsidP="00D00EC4">
            <w:pPr>
              <w:spacing w:before="0" w:line="240" w:lineRule="auto"/>
            </w:pPr>
            <w:r>
              <w:t>The Netherlands</w:t>
            </w:r>
          </w:p>
        </w:tc>
        <w:tc>
          <w:tcPr>
            <w:tcW w:w="4678" w:type="dxa"/>
            <w:vAlign w:val="center"/>
          </w:tcPr>
          <w:p w:rsidR="00D912EC" w:rsidRDefault="00052B66" w:rsidP="00D00EC4">
            <w:pPr>
              <w:spacing w:before="0" w:line="240" w:lineRule="auto"/>
            </w:pPr>
            <w:r>
              <w:t xml:space="preserve">Jacques H. </w:t>
            </w:r>
            <w:bookmarkStart w:id="3" w:name="_Hlk67928925"/>
            <w:proofErr w:type="spellStart"/>
            <w:r>
              <w:t>Trienekens</w:t>
            </w:r>
            <w:proofErr w:type="spellEnd"/>
            <w:r>
              <w:t xml:space="preserve"> </w:t>
            </w:r>
            <w:bookmarkEnd w:id="3"/>
            <w:r>
              <w:t>(JHT)</w:t>
            </w:r>
          </w:p>
        </w:tc>
      </w:tr>
      <w:tr w:rsidR="00D912EC" w:rsidRPr="00D00EC4" w:rsidTr="00D912EC">
        <w:trPr>
          <w:trHeight w:val="567"/>
        </w:trPr>
        <w:tc>
          <w:tcPr>
            <w:tcW w:w="2753" w:type="dxa"/>
            <w:vAlign w:val="center"/>
          </w:tcPr>
          <w:p w:rsidR="00D912EC" w:rsidRDefault="00052B66" w:rsidP="00D00EC4">
            <w:pPr>
              <w:spacing w:before="0" w:line="240" w:lineRule="auto"/>
            </w:pPr>
            <w:r>
              <w:t>ISEKI</w:t>
            </w:r>
          </w:p>
        </w:tc>
        <w:tc>
          <w:tcPr>
            <w:tcW w:w="1920" w:type="dxa"/>
            <w:vAlign w:val="center"/>
          </w:tcPr>
          <w:p w:rsidR="00D912EC" w:rsidRDefault="00052B66" w:rsidP="00D00EC4">
            <w:pPr>
              <w:spacing w:before="0" w:line="240" w:lineRule="auto"/>
            </w:pPr>
            <w:r>
              <w:t>Austria</w:t>
            </w:r>
          </w:p>
        </w:tc>
        <w:tc>
          <w:tcPr>
            <w:tcW w:w="4678" w:type="dxa"/>
            <w:vAlign w:val="center"/>
          </w:tcPr>
          <w:p w:rsidR="00D912EC" w:rsidRPr="003D3315" w:rsidRDefault="00052B66" w:rsidP="00D00EC4">
            <w:pPr>
              <w:spacing w:before="0" w:line="240" w:lineRule="auto"/>
              <w:rPr>
                <w:lang w:val="pt-PT"/>
              </w:rPr>
            </w:pPr>
            <w:r w:rsidRPr="003D3315">
              <w:rPr>
                <w:lang w:val="pt-PT"/>
              </w:rPr>
              <w:t>Luis Mayor (LM)</w:t>
            </w:r>
          </w:p>
          <w:p w:rsidR="00D912EC" w:rsidRPr="00A707B9" w:rsidRDefault="00052B66" w:rsidP="00D00EC4">
            <w:pPr>
              <w:spacing w:before="0" w:line="240" w:lineRule="auto"/>
              <w:rPr>
                <w:lang w:val="pt-PT"/>
              </w:rPr>
            </w:pPr>
            <w:r w:rsidRPr="003D3315">
              <w:rPr>
                <w:lang w:val="pt-PT"/>
              </w:rPr>
              <w:t>Ana Ramalho (AR)</w:t>
            </w:r>
          </w:p>
        </w:tc>
      </w:tr>
      <w:tr w:rsidR="00D912EC" w:rsidTr="00D912EC">
        <w:trPr>
          <w:trHeight w:val="567"/>
        </w:trPr>
        <w:tc>
          <w:tcPr>
            <w:tcW w:w="2753" w:type="dxa"/>
            <w:vAlign w:val="center"/>
          </w:tcPr>
          <w:p w:rsidR="00D912EC" w:rsidRDefault="00052B66" w:rsidP="00D00EC4">
            <w:pPr>
              <w:spacing w:before="0" w:line="240" w:lineRule="auto"/>
            </w:pPr>
            <w:r>
              <w:t>ICOS</w:t>
            </w:r>
          </w:p>
        </w:tc>
        <w:tc>
          <w:tcPr>
            <w:tcW w:w="1920" w:type="dxa"/>
            <w:vAlign w:val="center"/>
          </w:tcPr>
          <w:p w:rsidR="00D912EC" w:rsidRDefault="00052B66" w:rsidP="00D00EC4">
            <w:pPr>
              <w:spacing w:before="0" w:line="240" w:lineRule="auto"/>
            </w:pPr>
            <w:r>
              <w:t>Ireland</w:t>
            </w:r>
          </w:p>
        </w:tc>
        <w:tc>
          <w:tcPr>
            <w:tcW w:w="4678" w:type="dxa"/>
            <w:vAlign w:val="center"/>
          </w:tcPr>
          <w:p w:rsidR="00D912EC" w:rsidRDefault="00052B66" w:rsidP="00D00EC4">
            <w:pPr>
              <w:spacing w:before="0" w:line="240" w:lineRule="auto"/>
            </w:pPr>
            <w:r>
              <w:t>Billy Goodburn (BG)</w:t>
            </w:r>
          </w:p>
        </w:tc>
      </w:tr>
      <w:tr w:rsidR="00D912EC" w:rsidRPr="00E33FB4" w:rsidTr="00D912EC">
        <w:trPr>
          <w:trHeight w:val="567"/>
        </w:trPr>
        <w:tc>
          <w:tcPr>
            <w:tcW w:w="2753" w:type="dxa"/>
            <w:vAlign w:val="center"/>
          </w:tcPr>
          <w:p w:rsidR="00D912EC" w:rsidRDefault="00052B66" w:rsidP="00D00EC4">
            <w:pPr>
              <w:spacing w:before="0" w:line="240" w:lineRule="auto"/>
            </w:pPr>
            <w:r>
              <w:t>AERES</w:t>
            </w:r>
          </w:p>
        </w:tc>
        <w:tc>
          <w:tcPr>
            <w:tcW w:w="1920" w:type="dxa"/>
            <w:vAlign w:val="center"/>
          </w:tcPr>
          <w:p w:rsidR="00D912EC" w:rsidRDefault="00052B66" w:rsidP="00D00EC4">
            <w:pPr>
              <w:spacing w:before="0" w:line="240" w:lineRule="auto"/>
            </w:pPr>
            <w:r>
              <w:t>The Netherlands</w:t>
            </w:r>
          </w:p>
        </w:tc>
        <w:tc>
          <w:tcPr>
            <w:tcW w:w="4678" w:type="dxa"/>
            <w:vAlign w:val="center"/>
          </w:tcPr>
          <w:p w:rsidR="00D912EC" w:rsidRPr="00D367CD" w:rsidRDefault="00052B66" w:rsidP="00D00EC4">
            <w:pPr>
              <w:spacing w:before="0" w:line="240" w:lineRule="auto"/>
              <w:rPr>
                <w:lang w:val="de-AT"/>
              </w:rPr>
            </w:pPr>
            <w:proofErr w:type="spellStart"/>
            <w:r w:rsidRPr="00D367CD">
              <w:rPr>
                <w:lang w:val="de-AT"/>
              </w:rPr>
              <w:t>Marg</w:t>
            </w:r>
            <w:proofErr w:type="spellEnd"/>
            <w:r w:rsidRPr="00D367CD">
              <w:rPr>
                <w:lang w:val="de-AT"/>
              </w:rPr>
              <w:t xml:space="preserve"> </w:t>
            </w:r>
            <w:proofErr w:type="spellStart"/>
            <w:r w:rsidRPr="00D367CD">
              <w:rPr>
                <w:lang w:val="de-AT"/>
              </w:rPr>
              <w:t>Leijdens</w:t>
            </w:r>
            <w:proofErr w:type="spellEnd"/>
            <w:r w:rsidRPr="00D367CD">
              <w:rPr>
                <w:lang w:val="de-AT"/>
              </w:rPr>
              <w:t xml:space="preserve"> (ML)</w:t>
            </w:r>
          </w:p>
          <w:p w:rsidR="00D912EC" w:rsidRPr="00D367CD" w:rsidRDefault="00A707B9" w:rsidP="00D00EC4">
            <w:pPr>
              <w:spacing w:before="0" w:line="240" w:lineRule="auto"/>
              <w:rPr>
                <w:lang w:val="de-AT"/>
              </w:rPr>
            </w:pPr>
            <w:r w:rsidRPr="00A707B9">
              <w:rPr>
                <w:lang w:val="de-AT"/>
              </w:rPr>
              <w:t xml:space="preserve">Jan Gundelach </w:t>
            </w:r>
            <w:r w:rsidR="00052B66" w:rsidRPr="00D367CD">
              <w:rPr>
                <w:lang w:val="de-AT"/>
              </w:rPr>
              <w:t>(</w:t>
            </w:r>
            <w:r>
              <w:rPr>
                <w:lang w:val="de-AT"/>
              </w:rPr>
              <w:t>JG</w:t>
            </w:r>
            <w:r w:rsidR="00052B66" w:rsidRPr="00D367CD">
              <w:rPr>
                <w:lang w:val="de-AT"/>
              </w:rPr>
              <w:t>)</w:t>
            </w:r>
          </w:p>
        </w:tc>
      </w:tr>
      <w:tr w:rsidR="00D912EC" w:rsidRPr="00D00EC4" w:rsidTr="00D912EC">
        <w:trPr>
          <w:trHeight w:val="567"/>
        </w:trPr>
        <w:tc>
          <w:tcPr>
            <w:tcW w:w="2753" w:type="dxa"/>
            <w:vAlign w:val="center"/>
          </w:tcPr>
          <w:p w:rsidR="00D912EC" w:rsidRDefault="00052B66" w:rsidP="00D00EC4">
            <w:pPr>
              <w:spacing w:before="0" w:line="240" w:lineRule="auto"/>
            </w:pPr>
            <w:r>
              <w:t>UHOH</w:t>
            </w:r>
          </w:p>
        </w:tc>
        <w:tc>
          <w:tcPr>
            <w:tcW w:w="1920" w:type="dxa"/>
            <w:vAlign w:val="center"/>
          </w:tcPr>
          <w:p w:rsidR="00D912EC" w:rsidRDefault="00052B66" w:rsidP="00D00EC4">
            <w:pPr>
              <w:spacing w:before="0" w:line="240" w:lineRule="auto"/>
            </w:pPr>
            <w:r>
              <w:t>Germany</w:t>
            </w:r>
          </w:p>
        </w:tc>
        <w:tc>
          <w:tcPr>
            <w:tcW w:w="4678" w:type="dxa"/>
            <w:vAlign w:val="center"/>
          </w:tcPr>
          <w:p w:rsidR="00D912EC" w:rsidRPr="000449CF" w:rsidRDefault="00052B66" w:rsidP="00D00EC4">
            <w:pPr>
              <w:spacing w:before="0" w:line="240" w:lineRule="auto"/>
              <w:rPr>
                <w:lang w:val="it-IT"/>
              </w:rPr>
            </w:pPr>
            <w:r w:rsidRPr="000449CF">
              <w:rPr>
                <w:lang w:val="it-IT"/>
              </w:rPr>
              <w:t xml:space="preserve">Daniel </w:t>
            </w:r>
            <w:proofErr w:type="spellStart"/>
            <w:r w:rsidRPr="000449CF">
              <w:rPr>
                <w:lang w:val="it-IT"/>
              </w:rPr>
              <w:t>Fenrich</w:t>
            </w:r>
            <w:proofErr w:type="spellEnd"/>
            <w:r w:rsidRPr="000449CF">
              <w:rPr>
                <w:lang w:val="it-IT"/>
              </w:rPr>
              <w:t xml:space="preserve"> (DF)</w:t>
            </w:r>
          </w:p>
          <w:p w:rsidR="00D912EC" w:rsidRPr="000449CF" w:rsidRDefault="00052B66" w:rsidP="00D00EC4">
            <w:pPr>
              <w:spacing w:before="0" w:line="240" w:lineRule="auto"/>
              <w:rPr>
                <w:lang w:val="it-IT"/>
              </w:rPr>
            </w:pPr>
            <w:r w:rsidRPr="000449CF">
              <w:rPr>
                <w:lang w:val="it-IT"/>
              </w:rPr>
              <w:t xml:space="preserve">Michael </w:t>
            </w:r>
            <w:proofErr w:type="spellStart"/>
            <w:r w:rsidRPr="000449CF">
              <w:rPr>
                <w:lang w:val="it-IT"/>
              </w:rPr>
              <w:t>Bregler</w:t>
            </w:r>
            <w:proofErr w:type="spellEnd"/>
            <w:r w:rsidRPr="000449CF">
              <w:rPr>
                <w:lang w:val="it-IT"/>
              </w:rPr>
              <w:t xml:space="preserve"> (MB)</w:t>
            </w:r>
          </w:p>
          <w:p w:rsidR="00D912EC" w:rsidRPr="000449CF" w:rsidRDefault="00052B66" w:rsidP="00D00EC4">
            <w:pPr>
              <w:spacing w:before="0" w:line="240" w:lineRule="auto"/>
              <w:rPr>
                <w:lang w:val="it-IT"/>
              </w:rPr>
            </w:pPr>
            <w:r w:rsidRPr="000449CF">
              <w:rPr>
                <w:lang w:val="it-IT"/>
              </w:rPr>
              <w:t>Susanne Braun (SB)</w:t>
            </w:r>
          </w:p>
        </w:tc>
      </w:tr>
      <w:tr w:rsidR="00D912EC" w:rsidRPr="00191AD8" w:rsidTr="00D912EC">
        <w:trPr>
          <w:trHeight w:val="567"/>
        </w:trPr>
        <w:tc>
          <w:tcPr>
            <w:tcW w:w="2753" w:type="dxa"/>
            <w:vAlign w:val="center"/>
          </w:tcPr>
          <w:p w:rsidR="00D912EC" w:rsidRDefault="00052B66" w:rsidP="00D00EC4">
            <w:pPr>
              <w:spacing w:before="0" w:line="240" w:lineRule="auto"/>
            </w:pPr>
            <w:r>
              <w:t>CERTH</w:t>
            </w:r>
          </w:p>
        </w:tc>
        <w:tc>
          <w:tcPr>
            <w:tcW w:w="1920" w:type="dxa"/>
            <w:vAlign w:val="center"/>
          </w:tcPr>
          <w:p w:rsidR="00D912EC" w:rsidRDefault="00052B66" w:rsidP="00D00EC4">
            <w:pPr>
              <w:spacing w:before="0" w:line="240" w:lineRule="auto"/>
            </w:pPr>
            <w:r>
              <w:t>Greece</w:t>
            </w:r>
          </w:p>
        </w:tc>
        <w:tc>
          <w:tcPr>
            <w:tcW w:w="4678" w:type="dxa"/>
            <w:vAlign w:val="center"/>
          </w:tcPr>
          <w:p w:rsidR="00D912EC" w:rsidRPr="003D3315" w:rsidRDefault="00A707B9" w:rsidP="00D00EC4">
            <w:pPr>
              <w:spacing w:before="0" w:line="240" w:lineRule="auto"/>
              <w:rPr>
                <w:strike/>
                <w:lang w:val="pt-PT"/>
              </w:rPr>
            </w:pPr>
            <w:r w:rsidRPr="00A707B9">
              <w:rPr>
                <w:lang w:val="pt-PT"/>
              </w:rPr>
              <w:t>Dionysis Bochtis</w:t>
            </w:r>
            <w:r>
              <w:rPr>
                <w:lang w:val="pt-PT"/>
              </w:rPr>
              <w:t xml:space="preserve"> (DB)</w:t>
            </w:r>
          </w:p>
        </w:tc>
      </w:tr>
      <w:tr w:rsidR="00D912EC" w:rsidTr="00D912EC">
        <w:trPr>
          <w:trHeight w:val="567"/>
        </w:trPr>
        <w:tc>
          <w:tcPr>
            <w:tcW w:w="2753" w:type="dxa"/>
            <w:vAlign w:val="center"/>
          </w:tcPr>
          <w:p w:rsidR="00D912EC" w:rsidRDefault="00052B66" w:rsidP="00D00EC4">
            <w:pPr>
              <w:spacing w:before="0" w:line="240" w:lineRule="auto"/>
            </w:pPr>
            <w:r>
              <w:t>ACTIA</w:t>
            </w:r>
          </w:p>
        </w:tc>
        <w:tc>
          <w:tcPr>
            <w:tcW w:w="1920" w:type="dxa"/>
            <w:vAlign w:val="center"/>
          </w:tcPr>
          <w:p w:rsidR="00D912EC" w:rsidRDefault="00052B66" w:rsidP="00D00EC4">
            <w:pPr>
              <w:spacing w:before="0" w:line="240" w:lineRule="auto"/>
            </w:pPr>
            <w:r>
              <w:t>France</w:t>
            </w:r>
          </w:p>
        </w:tc>
        <w:tc>
          <w:tcPr>
            <w:tcW w:w="4678" w:type="dxa"/>
            <w:vAlign w:val="center"/>
          </w:tcPr>
          <w:p w:rsidR="00D912EC" w:rsidRDefault="00052B66" w:rsidP="00D00EC4">
            <w:pPr>
              <w:spacing w:before="0" w:line="240" w:lineRule="auto"/>
            </w:pPr>
            <w:r>
              <w:t xml:space="preserve">Christophe </w:t>
            </w:r>
            <w:proofErr w:type="spellStart"/>
            <w:r>
              <w:t>Cotilon</w:t>
            </w:r>
            <w:proofErr w:type="spellEnd"/>
            <w:r>
              <w:t xml:space="preserve"> (</w:t>
            </w:r>
            <w:proofErr w:type="spellStart"/>
            <w:r>
              <w:t>ChC</w:t>
            </w:r>
            <w:proofErr w:type="spellEnd"/>
            <w:r>
              <w:t>)</w:t>
            </w:r>
          </w:p>
          <w:p w:rsidR="00D912EC" w:rsidRDefault="00052B66" w:rsidP="00D00EC4">
            <w:pPr>
              <w:spacing w:before="0" w:line="240" w:lineRule="auto"/>
            </w:pPr>
            <w:r>
              <w:t xml:space="preserve">Gemma </w:t>
            </w:r>
            <w:proofErr w:type="spellStart"/>
            <w:r>
              <w:t>Cornuau</w:t>
            </w:r>
            <w:proofErr w:type="spellEnd"/>
            <w:r>
              <w:t xml:space="preserve"> (GC)</w:t>
            </w:r>
          </w:p>
        </w:tc>
      </w:tr>
      <w:tr w:rsidR="004C29B7" w:rsidTr="00D912EC">
        <w:trPr>
          <w:trHeight w:val="567"/>
        </w:trPr>
        <w:tc>
          <w:tcPr>
            <w:tcW w:w="2753" w:type="dxa"/>
            <w:vAlign w:val="center"/>
          </w:tcPr>
          <w:p w:rsidR="004C29B7" w:rsidRDefault="004C29B7" w:rsidP="00D00EC4">
            <w:pPr>
              <w:spacing w:before="0" w:line="240" w:lineRule="auto"/>
            </w:pPr>
            <w:r>
              <w:t>AC3A</w:t>
            </w:r>
          </w:p>
        </w:tc>
        <w:tc>
          <w:tcPr>
            <w:tcW w:w="1920" w:type="dxa"/>
            <w:vAlign w:val="center"/>
          </w:tcPr>
          <w:p w:rsidR="004C29B7" w:rsidRDefault="004C29B7" w:rsidP="00D00EC4">
            <w:pPr>
              <w:spacing w:before="0" w:line="240" w:lineRule="auto"/>
            </w:pPr>
            <w:r>
              <w:t>Frances</w:t>
            </w:r>
          </w:p>
        </w:tc>
        <w:tc>
          <w:tcPr>
            <w:tcW w:w="4678" w:type="dxa"/>
            <w:vAlign w:val="center"/>
          </w:tcPr>
          <w:p w:rsidR="004C29B7" w:rsidRDefault="004C29B7" w:rsidP="00D00EC4">
            <w:pPr>
              <w:spacing w:before="0" w:line="240" w:lineRule="auto"/>
            </w:pPr>
            <w:r>
              <w:t>Alexandre Morin (AM)</w:t>
            </w:r>
          </w:p>
        </w:tc>
      </w:tr>
      <w:tr w:rsidR="00D912EC" w:rsidRPr="00191AD8" w:rsidTr="00D912EC">
        <w:trPr>
          <w:trHeight w:val="567"/>
        </w:trPr>
        <w:tc>
          <w:tcPr>
            <w:tcW w:w="2753" w:type="dxa"/>
            <w:vAlign w:val="center"/>
          </w:tcPr>
          <w:p w:rsidR="00D912EC" w:rsidRDefault="00052B66" w:rsidP="00D00EC4">
            <w:pPr>
              <w:spacing w:before="0" w:line="240" w:lineRule="auto"/>
            </w:pPr>
            <w:proofErr w:type="spellStart"/>
            <w:r>
              <w:t>Confagri</w:t>
            </w:r>
            <w:proofErr w:type="spellEnd"/>
            <w:r>
              <w:t xml:space="preserve"> PT</w:t>
            </w:r>
          </w:p>
        </w:tc>
        <w:tc>
          <w:tcPr>
            <w:tcW w:w="1920" w:type="dxa"/>
            <w:vAlign w:val="center"/>
          </w:tcPr>
          <w:p w:rsidR="00D912EC" w:rsidRDefault="00052B66" w:rsidP="00D00EC4">
            <w:pPr>
              <w:spacing w:before="0" w:line="240" w:lineRule="auto"/>
            </w:pPr>
            <w:r>
              <w:t>Portugal</w:t>
            </w:r>
          </w:p>
        </w:tc>
        <w:tc>
          <w:tcPr>
            <w:tcW w:w="4678" w:type="dxa"/>
            <w:vAlign w:val="center"/>
          </w:tcPr>
          <w:p w:rsidR="00D912EC" w:rsidRPr="00A707B9" w:rsidRDefault="00052B66" w:rsidP="00D00EC4">
            <w:pPr>
              <w:spacing w:before="0" w:line="240" w:lineRule="auto"/>
              <w:rPr>
                <w:lang w:val="pt-PT"/>
              </w:rPr>
            </w:pPr>
            <w:r w:rsidRPr="003D3315">
              <w:rPr>
                <w:lang w:val="pt-PT"/>
              </w:rPr>
              <w:t>Domingos Godinho (DoG)</w:t>
            </w:r>
          </w:p>
        </w:tc>
      </w:tr>
      <w:tr w:rsidR="00D912EC" w:rsidRPr="00E33FB4" w:rsidTr="00D912EC">
        <w:trPr>
          <w:trHeight w:val="567"/>
        </w:trPr>
        <w:tc>
          <w:tcPr>
            <w:tcW w:w="2753" w:type="dxa"/>
            <w:vAlign w:val="center"/>
          </w:tcPr>
          <w:p w:rsidR="00D912EC" w:rsidRDefault="00052B66" w:rsidP="00D00EC4">
            <w:pPr>
              <w:spacing w:before="0" w:line="240" w:lineRule="auto"/>
            </w:pPr>
            <w:r>
              <w:t>SCOOP</w:t>
            </w:r>
            <w:r w:rsidR="00A707B9">
              <w:t>/AGACA</w:t>
            </w:r>
          </w:p>
        </w:tc>
        <w:tc>
          <w:tcPr>
            <w:tcW w:w="1920" w:type="dxa"/>
            <w:vAlign w:val="center"/>
          </w:tcPr>
          <w:p w:rsidR="00D912EC" w:rsidRDefault="00052B66" w:rsidP="00D00EC4">
            <w:pPr>
              <w:spacing w:before="0" w:line="240" w:lineRule="auto"/>
            </w:pPr>
            <w:r>
              <w:t>Spain</w:t>
            </w:r>
          </w:p>
        </w:tc>
        <w:tc>
          <w:tcPr>
            <w:tcW w:w="4678" w:type="dxa"/>
            <w:vAlign w:val="center"/>
          </w:tcPr>
          <w:p w:rsidR="00D912EC" w:rsidRPr="00A707B9" w:rsidRDefault="00052B66" w:rsidP="00D00EC4">
            <w:pPr>
              <w:spacing w:before="0" w:line="240" w:lineRule="auto"/>
              <w:rPr>
                <w:lang w:val="pt-PT"/>
              </w:rPr>
            </w:pPr>
            <w:r w:rsidRPr="003D3315">
              <w:rPr>
                <w:lang w:val="pt-PT"/>
              </w:rPr>
              <w:t>Ruth Ferreiros (RF)</w:t>
            </w:r>
          </w:p>
        </w:tc>
      </w:tr>
      <w:tr w:rsidR="00D912EC" w:rsidRPr="005957C8" w:rsidTr="00D912EC">
        <w:trPr>
          <w:trHeight w:val="567"/>
        </w:trPr>
        <w:tc>
          <w:tcPr>
            <w:tcW w:w="2753" w:type="dxa"/>
            <w:vAlign w:val="center"/>
          </w:tcPr>
          <w:p w:rsidR="00D912EC" w:rsidRDefault="00052B66" w:rsidP="00D00EC4">
            <w:pPr>
              <w:spacing w:before="0" w:line="240" w:lineRule="auto"/>
            </w:pPr>
            <w:r>
              <w:t>LVA</w:t>
            </w:r>
          </w:p>
        </w:tc>
        <w:tc>
          <w:tcPr>
            <w:tcW w:w="1920" w:type="dxa"/>
            <w:vAlign w:val="center"/>
          </w:tcPr>
          <w:p w:rsidR="00D912EC" w:rsidRDefault="00052B66" w:rsidP="00D00EC4">
            <w:pPr>
              <w:spacing w:before="0" w:line="240" w:lineRule="auto"/>
            </w:pPr>
            <w:r>
              <w:t>Austria</w:t>
            </w:r>
          </w:p>
        </w:tc>
        <w:tc>
          <w:tcPr>
            <w:tcW w:w="4678" w:type="dxa"/>
            <w:vAlign w:val="center"/>
          </w:tcPr>
          <w:p w:rsidR="00D912EC" w:rsidRPr="00D367CD" w:rsidRDefault="00052B66" w:rsidP="00D00EC4">
            <w:pPr>
              <w:spacing w:before="0" w:line="240" w:lineRule="auto"/>
              <w:rPr>
                <w:lang w:val="de-AT"/>
              </w:rPr>
            </w:pPr>
            <w:r w:rsidRPr="00D367CD">
              <w:rPr>
                <w:lang w:val="de-AT"/>
              </w:rPr>
              <w:t xml:space="preserve">Julian </w:t>
            </w:r>
            <w:proofErr w:type="spellStart"/>
            <w:r w:rsidRPr="00D367CD">
              <w:rPr>
                <w:lang w:val="de-AT"/>
              </w:rPr>
              <w:t>Drausinger</w:t>
            </w:r>
            <w:proofErr w:type="spellEnd"/>
            <w:r w:rsidRPr="00D367CD">
              <w:rPr>
                <w:lang w:val="de-AT"/>
              </w:rPr>
              <w:t xml:space="preserve"> (JD)</w:t>
            </w:r>
          </w:p>
        </w:tc>
      </w:tr>
      <w:tr w:rsidR="00D912EC" w:rsidTr="00D912EC">
        <w:trPr>
          <w:trHeight w:val="567"/>
        </w:trPr>
        <w:tc>
          <w:tcPr>
            <w:tcW w:w="2753" w:type="dxa"/>
            <w:vAlign w:val="center"/>
          </w:tcPr>
          <w:p w:rsidR="00D912EC" w:rsidRDefault="00052B66" w:rsidP="00D00EC4">
            <w:pPr>
              <w:spacing w:before="0" w:line="240" w:lineRule="auto"/>
            </w:pPr>
            <w:r>
              <w:t>FIAB</w:t>
            </w:r>
          </w:p>
        </w:tc>
        <w:tc>
          <w:tcPr>
            <w:tcW w:w="1920" w:type="dxa"/>
            <w:vAlign w:val="center"/>
          </w:tcPr>
          <w:p w:rsidR="00D912EC" w:rsidRDefault="00052B66" w:rsidP="00D00EC4">
            <w:pPr>
              <w:spacing w:before="0" w:line="240" w:lineRule="auto"/>
            </w:pPr>
            <w:r>
              <w:t>Spain</w:t>
            </w:r>
          </w:p>
        </w:tc>
        <w:tc>
          <w:tcPr>
            <w:tcW w:w="4678" w:type="dxa"/>
            <w:vAlign w:val="center"/>
          </w:tcPr>
          <w:p w:rsidR="00D912EC" w:rsidRDefault="00052B66" w:rsidP="00D00EC4">
            <w:pPr>
              <w:spacing w:before="0" w:line="240" w:lineRule="auto"/>
            </w:pPr>
            <w:r>
              <w:t>Concha Avila (CA)</w:t>
            </w:r>
          </w:p>
        </w:tc>
      </w:tr>
      <w:tr w:rsidR="00D912EC" w:rsidRPr="00E33FB4" w:rsidTr="00D912EC">
        <w:trPr>
          <w:trHeight w:val="567"/>
        </w:trPr>
        <w:tc>
          <w:tcPr>
            <w:tcW w:w="2753" w:type="dxa"/>
            <w:vAlign w:val="center"/>
          </w:tcPr>
          <w:p w:rsidR="00D912EC" w:rsidRDefault="00052B66" w:rsidP="00D00EC4">
            <w:pPr>
              <w:spacing w:before="0" w:line="240" w:lineRule="auto"/>
            </w:pPr>
            <w:r>
              <w:t>INFOR ELEA</w:t>
            </w:r>
          </w:p>
        </w:tc>
        <w:tc>
          <w:tcPr>
            <w:tcW w:w="1920" w:type="dxa"/>
            <w:vAlign w:val="center"/>
          </w:tcPr>
          <w:p w:rsidR="00D912EC" w:rsidRDefault="00052B66" w:rsidP="00D00EC4">
            <w:pPr>
              <w:spacing w:before="0" w:line="240" w:lineRule="auto"/>
            </w:pPr>
            <w:r>
              <w:t>Italy</w:t>
            </w:r>
          </w:p>
        </w:tc>
        <w:tc>
          <w:tcPr>
            <w:tcW w:w="4678" w:type="dxa"/>
            <w:vAlign w:val="center"/>
          </w:tcPr>
          <w:p w:rsidR="00D912EC" w:rsidRPr="000449CF" w:rsidRDefault="00052B66" w:rsidP="00D00EC4">
            <w:pPr>
              <w:spacing w:before="0" w:line="240" w:lineRule="auto"/>
              <w:rPr>
                <w:lang w:val="it-IT"/>
              </w:rPr>
            </w:pPr>
            <w:r w:rsidRPr="000449CF">
              <w:rPr>
                <w:lang w:val="it-IT"/>
              </w:rPr>
              <w:t>Giuseppe Vanella (GV)</w:t>
            </w:r>
          </w:p>
        </w:tc>
      </w:tr>
      <w:tr w:rsidR="00D912EC" w:rsidRPr="00D00EC4" w:rsidTr="00D912EC">
        <w:trPr>
          <w:trHeight w:val="567"/>
        </w:trPr>
        <w:tc>
          <w:tcPr>
            <w:tcW w:w="2753" w:type="dxa"/>
            <w:vAlign w:val="center"/>
          </w:tcPr>
          <w:p w:rsidR="00D912EC" w:rsidRDefault="00052B66" w:rsidP="00D00EC4">
            <w:pPr>
              <w:spacing w:before="0" w:line="240" w:lineRule="auto"/>
            </w:pPr>
            <w:r>
              <w:lastRenderedPageBreak/>
              <w:t>SEVT</w:t>
            </w:r>
          </w:p>
        </w:tc>
        <w:tc>
          <w:tcPr>
            <w:tcW w:w="1920" w:type="dxa"/>
            <w:vAlign w:val="center"/>
          </w:tcPr>
          <w:p w:rsidR="00D912EC" w:rsidRDefault="00052B66" w:rsidP="00D00EC4">
            <w:pPr>
              <w:spacing w:before="0" w:line="240" w:lineRule="auto"/>
            </w:pPr>
            <w:r>
              <w:t>Greece</w:t>
            </w:r>
          </w:p>
        </w:tc>
        <w:tc>
          <w:tcPr>
            <w:tcW w:w="4678" w:type="dxa"/>
            <w:vAlign w:val="center"/>
          </w:tcPr>
          <w:p w:rsidR="00D912EC" w:rsidRPr="00D00EC4" w:rsidRDefault="00052B66" w:rsidP="00D00EC4">
            <w:pPr>
              <w:spacing w:before="0" w:line="240" w:lineRule="auto"/>
              <w:rPr>
                <w:lang w:val="it-IT"/>
              </w:rPr>
            </w:pPr>
            <w:proofErr w:type="spellStart"/>
            <w:r w:rsidRPr="00D00EC4">
              <w:rPr>
                <w:lang w:val="it-IT"/>
              </w:rPr>
              <w:t>Fotini</w:t>
            </w:r>
            <w:proofErr w:type="spellEnd"/>
            <w:r w:rsidRPr="00D00EC4">
              <w:rPr>
                <w:lang w:val="it-IT"/>
              </w:rPr>
              <w:t xml:space="preserve"> Salta (</w:t>
            </w:r>
            <w:proofErr w:type="spellStart"/>
            <w:r w:rsidRPr="00D00EC4">
              <w:rPr>
                <w:lang w:val="it-IT"/>
              </w:rPr>
              <w:t>FoS</w:t>
            </w:r>
            <w:proofErr w:type="spellEnd"/>
            <w:r w:rsidRPr="00D00EC4">
              <w:rPr>
                <w:lang w:val="it-IT"/>
              </w:rPr>
              <w:t>)</w:t>
            </w:r>
          </w:p>
          <w:p w:rsidR="00A707B9" w:rsidRPr="00D00EC4" w:rsidRDefault="00A707B9" w:rsidP="00D00EC4">
            <w:pPr>
              <w:spacing w:before="0" w:line="240" w:lineRule="auto"/>
              <w:rPr>
                <w:lang w:val="it-IT"/>
              </w:rPr>
            </w:pPr>
            <w:proofErr w:type="spellStart"/>
            <w:r w:rsidRPr="00D00EC4">
              <w:rPr>
                <w:lang w:val="it-IT"/>
              </w:rPr>
              <w:t>Vasso</w:t>
            </w:r>
            <w:proofErr w:type="spellEnd"/>
            <w:r w:rsidRPr="00D00EC4">
              <w:rPr>
                <w:lang w:val="it-IT"/>
              </w:rPr>
              <w:t xml:space="preserve"> </w:t>
            </w:r>
            <w:proofErr w:type="spellStart"/>
            <w:r w:rsidRPr="00D00EC4">
              <w:rPr>
                <w:lang w:val="it-IT"/>
              </w:rPr>
              <w:t>Papadimitriou</w:t>
            </w:r>
            <w:proofErr w:type="spellEnd"/>
            <w:r w:rsidRPr="00D00EC4">
              <w:rPr>
                <w:lang w:val="it-IT"/>
              </w:rPr>
              <w:t xml:space="preserve"> (VP)</w:t>
            </w:r>
          </w:p>
        </w:tc>
      </w:tr>
      <w:tr w:rsidR="00D912EC" w:rsidTr="00D912EC">
        <w:trPr>
          <w:trHeight w:val="567"/>
        </w:trPr>
        <w:tc>
          <w:tcPr>
            <w:tcW w:w="2753" w:type="dxa"/>
            <w:vAlign w:val="center"/>
          </w:tcPr>
          <w:p w:rsidR="00D912EC" w:rsidRDefault="00052B66" w:rsidP="00D00EC4">
            <w:pPr>
              <w:spacing w:before="0" w:line="240" w:lineRule="auto"/>
            </w:pPr>
            <w:bookmarkStart w:id="4" w:name="_Hlk135216916"/>
            <w:r>
              <w:t>LLL-P</w:t>
            </w:r>
          </w:p>
        </w:tc>
        <w:tc>
          <w:tcPr>
            <w:tcW w:w="1920" w:type="dxa"/>
            <w:vAlign w:val="center"/>
          </w:tcPr>
          <w:p w:rsidR="00D912EC" w:rsidRDefault="00052B66" w:rsidP="00D00EC4">
            <w:pPr>
              <w:spacing w:before="0" w:line="240" w:lineRule="auto"/>
            </w:pPr>
            <w:r>
              <w:t>Belgium</w:t>
            </w:r>
          </w:p>
        </w:tc>
        <w:tc>
          <w:tcPr>
            <w:tcW w:w="4678" w:type="dxa"/>
            <w:vAlign w:val="center"/>
          </w:tcPr>
          <w:p w:rsidR="00D912EC" w:rsidRDefault="00052B66" w:rsidP="00D00EC4">
            <w:pPr>
              <w:spacing w:before="0" w:line="240" w:lineRule="auto"/>
            </w:pPr>
            <w:r>
              <w:t>Erika María Somlyay (EMS)</w:t>
            </w:r>
          </w:p>
        </w:tc>
      </w:tr>
      <w:tr w:rsidR="00D912EC" w:rsidRPr="00E33FB4" w:rsidTr="00D912EC">
        <w:trPr>
          <w:trHeight w:val="567"/>
        </w:trPr>
        <w:tc>
          <w:tcPr>
            <w:tcW w:w="2753" w:type="dxa"/>
            <w:vAlign w:val="center"/>
          </w:tcPr>
          <w:p w:rsidR="00D912EC" w:rsidRDefault="00052B66" w:rsidP="00D00EC4">
            <w:pPr>
              <w:spacing w:before="0" w:line="240" w:lineRule="auto"/>
            </w:pPr>
            <w:r>
              <w:t>ANIA</w:t>
            </w:r>
          </w:p>
        </w:tc>
        <w:tc>
          <w:tcPr>
            <w:tcW w:w="1920" w:type="dxa"/>
            <w:vAlign w:val="center"/>
          </w:tcPr>
          <w:p w:rsidR="00D912EC" w:rsidRDefault="00052B66" w:rsidP="00D00EC4">
            <w:pPr>
              <w:spacing w:before="0" w:line="240" w:lineRule="auto"/>
            </w:pPr>
            <w:r>
              <w:t>Frances</w:t>
            </w:r>
          </w:p>
        </w:tc>
        <w:tc>
          <w:tcPr>
            <w:tcW w:w="4678" w:type="dxa"/>
            <w:vAlign w:val="center"/>
          </w:tcPr>
          <w:p w:rsidR="00D912EC" w:rsidRPr="00E33FB4" w:rsidRDefault="00052B66" w:rsidP="00D00EC4">
            <w:pPr>
              <w:spacing w:before="0" w:line="240" w:lineRule="auto"/>
              <w:rPr>
                <w:lang w:val="fr-CA"/>
              </w:rPr>
            </w:pPr>
            <w:proofErr w:type="spellStart"/>
            <w:r w:rsidRPr="00E33FB4">
              <w:rPr>
                <w:lang w:val="fr-CA"/>
              </w:rPr>
              <w:t>Francoise</w:t>
            </w:r>
            <w:proofErr w:type="spellEnd"/>
            <w:r w:rsidRPr="00E33FB4">
              <w:rPr>
                <w:lang w:val="fr-CA"/>
              </w:rPr>
              <w:t xml:space="preserve"> </w:t>
            </w:r>
            <w:proofErr w:type="spellStart"/>
            <w:r w:rsidRPr="00E33FB4">
              <w:rPr>
                <w:lang w:val="fr-CA"/>
              </w:rPr>
              <w:t>Gorca</w:t>
            </w:r>
            <w:proofErr w:type="spellEnd"/>
            <w:r w:rsidRPr="00E33FB4">
              <w:rPr>
                <w:lang w:val="fr-CA"/>
              </w:rPr>
              <w:t xml:space="preserve"> (</w:t>
            </w:r>
            <w:proofErr w:type="spellStart"/>
            <w:r w:rsidRPr="00E33FB4">
              <w:rPr>
                <w:lang w:val="fr-CA"/>
              </w:rPr>
              <w:t>FrG</w:t>
            </w:r>
            <w:proofErr w:type="spellEnd"/>
            <w:r w:rsidRPr="00E33FB4">
              <w:rPr>
                <w:lang w:val="fr-CA"/>
              </w:rPr>
              <w:t>)</w:t>
            </w:r>
          </w:p>
        </w:tc>
      </w:tr>
      <w:tr w:rsidR="00D912EC" w:rsidTr="00D912EC">
        <w:trPr>
          <w:trHeight w:val="567"/>
        </w:trPr>
        <w:tc>
          <w:tcPr>
            <w:tcW w:w="2753" w:type="dxa"/>
            <w:vAlign w:val="center"/>
          </w:tcPr>
          <w:p w:rsidR="00D912EC" w:rsidRDefault="00052B66" w:rsidP="00D00EC4">
            <w:pPr>
              <w:spacing w:before="0" w:line="240" w:lineRule="auto"/>
            </w:pPr>
            <w:r>
              <w:t>PA</w:t>
            </w:r>
          </w:p>
        </w:tc>
        <w:tc>
          <w:tcPr>
            <w:tcW w:w="1920" w:type="dxa"/>
            <w:vAlign w:val="center"/>
          </w:tcPr>
          <w:p w:rsidR="00D912EC" w:rsidRDefault="00052B66" w:rsidP="00D00EC4">
            <w:pPr>
              <w:spacing w:before="0" w:line="240" w:lineRule="auto"/>
            </w:pPr>
            <w:r>
              <w:t>Finland</w:t>
            </w:r>
          </w:p>
        </w:tc>
        <w:tc>
          <w:tcPr>
            <w:tcW w:w="4678" w:type="dxa"/>
            <w:vAlign w:val="center"/>
          </w:tcPr>
          <w:p w:rsidR="00D912EC" w:rsidRDefault="00A707B9" w:rsidP="00D00EC4">
            <w:pPr>
              <w:spacing w:before="0" w:line="240" w:lineRule="auto"/>
            </w:pPr>
            <w:r w:rsidRPr="00A707B9">
              <w:t xml:space="preserve">Krista </w:t>
            </w:r>
            <w:proofErr w:type="spellStart"/>
            <w:r w:rsidRPr="00A707B9">
              <w:t>Mikkonen</w:t>
            </w:r>
            <w:proofErr w:type="spellEnd"/>
            <w:r w:rsidRPr="00A707B9">
              <w:t xml:space="preserve"> </w:t>
            </w:r>
            <w:r w:rsidR="00052B66">
              <w:t>(</w:t>
            </w:r>
            <w:r>
              <w:t>KM</w:t>
            </w:r>
            <w:r w:rsidR="00052B66">
              <w:t>)</w:t>
            </w:r>
          </w:p>
        </w:tc>
      </w:tr>
      <w:tr w:rsidR="00D912EC" w:rsidRPr="00D00EC4" w:rsidTr="00D912EC">
        <w:trPr>
          <w:trHeight w:val="567"/>
        </w:trPr>
        <w:tc>
          <w:tcPr>
            <w:tcW w:w="2753" w:type="dxa"/>
            <w:vAlign w:val="center"/>
          </w:tcPr>
          <w:p w:rsidR="00D912EC" w:rsidRDefault="00052B66" w:rsidP="00D00EC4">
            <w:pPr>
              <w:spacing w:before="0" w:line="240" w:lineRule="auto"/>
            </w:pPr>
            <w:r>
              <w:t>CEPI</w:t>
            </w:r>
          </w:p>
        </w:tc>
        <w:tc>
          <w:tcPr>
            <w:tcW w:w="1920" w:type="dxa"/>
            <w:vAlign w:val="center"/>
          </w:tcPr>
          <w:p w:rsidR="00D912EC" w:rsidRDefault="00052B66" w:rsidP="00D00EC4">
            <w:pPr>
              <w:spacing w:before="0" w:line="240" w:lineRule="auto"/>
            </w:pPr>
            <w:r>
              <w:t>Belgium</w:t>
            </w:r>
          </w:p>
        </w:tc>
        <w:tc>
          <w:tcPr>
            <w:tcW w:w="4678" w:type="dxa"/>
            <w:vAlign w:val="center"/>
          </w:tcPr>
          <w:p w:rsidR="00D912EC" w:rsidRPr="000449CF" w:rsidRDefault="00052B66" w:rsidP="00D00EC4">
            <w:pPr>
              <w:spacing w:before="0" w:line="240" w:lineRule="auto"/>
              <w:rPr>
                <w:lang w:val="it-IT"/>
              </w:rPr>
            </w:pPr>
            <w:r w:rsidRPr="000449CF">
              <w:rPr>
                <w:lang w:val="it-IT"/>
              </w:rPr>
              <w:t>Giulia Fadini (GF)</w:t>
            </w:r>
          </w:p>
        </w:tc>
      </w:tr>
      <w:bookmarkEnd w:id="4"/>
    </w:tbl>
    <w:p w:rsidR="00D00EC4" w:rsidRDefault="00D00EC4">
      <w:pPr>
        <w:spacing w:before="0" w:after="200"/>
        <w:rPr>
          <w:lang w:val="pt-PT"/>
        </w:rPr>
      </w:pPr>
    </w:p>
    <w:tbl>
      <w:tblPr>
        <w:tblW w:w="9351"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2753"/>
        <w:gridCol w:w="1920"/>
        <w:gridCol w:w="4678"/>
      </w:tblGrid>
      <w:tr w:rsidR="00D00EC4" w:rsidRPr="00D00EC4" w:rsidTr="00604A69">
        <w:trPr>
          <w:trHeight w:val="567"/>
        </w:trPr>
        <w:tc>
          <w:tcPr>
            <w:tcW w:w="9351" w:type="dxa"/>
            <w:gridSpan w:val="3"/>
            <w:vAlign w:val="center"/>
          </w:tcPr>
          <w:p w:rsidR="00D00EC4" w:rsidRPr="00D00EC4" w:rsidRDefault="00D00EC4" w:rsidP="00D00EC4">
            <w:pPr>
              <w:spacing w:before="0" w:after="200"/>
              <w:rPr>
                <w:b/>
                <w:bCs/>
              </w:rPr>
            </w:pPr>
            <w:r w:rsidRPr="00D00EC4">
              <w:rPr>
                <w:b/>
                <w:bCs/>
              </w:rPr>
              <w:t>Online</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t>FENACORE</w:t>
            </w:r>
          </w:p>
        </w:tc>
        <w:tc>
          <w:tcPr>
            <w:tcW w:w="1920" w:type="dxa"/>
            <w:vAlign w:val="center"/>
          </w:tcPr>
          <w:p w:rsidR="00D00EC4" w:rsidRPr="00D00EC4" w:rsidRDefault="00D00EC4" w:rsidP="00D00EC4">
            <w:pPr>
              <w:spacing w:before="0" w:after="200" w:line="240" w:lineRule="auto"/>
            </w:pPr>
            <w:r>
              <w:t xml:space="preserve">Spain </w:t>
            </w:r>
          </w:p>
        </w:tc>
        <w:tc>
          <w:tcPr>
            <w:tcW w:w="4678" w:type="dxa"/>
            <w:vAlign w:val="center"/>
          </w:tcPr>
          <w:p w:rsidR="00D00EC4" w:rsidRPr="00D00EC4" w:rsidRDefault="00D00EC4" w:rsidP="00D00EC4">
            <w:pPr>
              <w:spacing w:before="0" w:after="200" w:line="240" w:lineRule="auto"/>
              <w:rPr>
                <w:lang w:val="fr-CA"/>
              </w:rPr>
            </w:pPr>
            <w:r>
              <w:rPr>
                <w:lang w:val="fr-CA"/>
              </w:rPr>
              <w:t>David Hernandez</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t>SCOOP</w:t>
            </w:r>
          </w:p>
        </w:tc>
        <w:tc>
          <w:tcPr>
            <w:tcW w:w="1920" w:type="dxa"/>
            <w:vAlign w:val="center"/>
          </w:tcPr>
          <w:p w:rsidR="00D00EC4" w:rsidRPr="00D00EC4" w:rsidRDefault="00D00EC4" w:rsidP="00D00EC4">
            <w:pPr>
              <w:spacing w:before="0" w:after="200" w:line="240" w:lineRule="auto"/>
            </w:pPr>
            <w:r>
              <w:t>Spain</w:t>
            </w:r>
          </w:p>
        </w:tc>
        <w:tc>
          <w:tcPr>
            <w:tcW w:w="4678" w:type="dxa"/>
            <w:vAlign w:val="center"/>
          </w:tcPr>
          <w:p w:rsidR="00D00EC4" w:rsidRPr="00D00EC4" w:rsidRDefault="00D00EC4" w:rsidP="00D00EC4">
            <w:pPr>
              <w:spacing w:before="0" w:after="200" w:line="240" w:lineRule="auto"/>
            </w:pPr>
            <w:r>
              <w:t xml:space="preserve">Patricia </w:t>
            </w:r>
            <w:proofErr w:type="spellStart"/>
            <w:r>
              <w:t>Castejon</w:t>
            </w:r>
            <w:proofErr w:type="spellEnd"/>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rsidRPr="00D00EC4">
              <w:t>CEPI</w:t>
            </w:r>
          </w:p>
        </w:tc>
        <w:tc>
          <w:tcPr>
            <w:tcW w:w="1920" w:type="dxa"/>
            <w:vAlign w:val="center"/>
          </w:tcPr>
          <w:p w:rsidR="00D00EC4" w:rsidRPr="00D00EC4" w:rsidRDefault="00D00EC4" w:rsidP="00D00EC4">
            <w:pPr>
              <w:spacing w:before="0" w:after="200" w:line="240" w:lineRule="auto"/>
            </w:pPr>
            <w:r w:rsidRPr="00D00EC4">
              <w:t>Belgium</w:t>
            </w:r>
          </w:p>
        </w:tc>
        <w:tc>
          <w:tcPr>
            <w:tcW w:w="4678" w:type="dxa"/>
            <w:vAlign w:val="center"/>
          </w:tcPr>
          <w:p w:rsidR="00D00EC4" w:rsidRPr="00D00EC4" w:rsidRDefault="00D00EC4" w:rsidP="00D00EC4">
            <w:pPr>
              <w:spacing w:before="0" w:after="200" w:line="240" w:lineRule="auto"/>
              <w:rPr>
                <w:lang w:val="it-IT"/>
              </w:rPr>
            </w:pPr>
            <w:r w:rsidRPr="00D00EC4">
              <w:rPr>
                <w:lang w:val="it-IT"/>
              </w:rPr>
              <w:t xml:space="preserve">Lisa </w:t>
            </w:r>
            <w:proofErr w:type="spellStart"/>
            <w:r w:rsidRPr="00D00EC4">
              <w:rPr>
                <w:lang w:val="it-IT"/>
              </w:rPr>
              <w:t>Kretschmann</w:t>
            </w:r>
            <w:proofErr w:type="spellEnd"/>
            <w:r w:rsidRPr="00D00EC4">
              <w:rPr>
                <w:lang w:val="it-IT"/>
              </w:rPr>
              <w:t xml:space="preserve"> (MC)</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t>UCLM</w:t>
            </w:r>
          </w:p>
        </w:tc>
        <w:tc>
          <w:tcPr>
            <w:tcW w:w="1920" w:type="dxa"/>
          </w:tcPr>
          <w:p w:rsidR="00D00EC4" w:rsidRDefault="00D00EC4" w:rsidP="00D00EC4">
            <w:pPr>
              <w:spacing w:line="240" w:lineRule="auto"/>
            </w:pPr>
            <w:r w:rsidRPr="00DD7321">
              <w:t>Spain</w:t>
            </w:r>
          </w:p>
        </w:tc>
        <w:tc>
          <w:tcPr>
            <w:tcW w:w="4678" w:type="dxa"/>
            <w:vAlign w:val="center"/>
          </w:tcPr>
          <w:p w:rsidR="00D00EC4" w:rsidRPr="00D00EC4" w:rsidRDefault="00D00EC4" w:rsidP="00D00EC4">
            <w:pPr>
              <w:spacing w:before="0" w:after="200" w:line="240" w:lineRule="auto"/>
              <w:rPr>
                <w:lang w:val="it-IT"/>
              </w:rPr>
            </w:pPr>
            <w:r>
              <w:rPr>
                <w:lang w:val="it-IT"/>
              </w:rPr>
              <w:t>Manuel Rodrigo</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rsidRPr="00D00EC4">
              <w:t>UCLM</w:t>
            </w:r>
          </w:p>
        </w:tc>
        <w:tc>
          <w:tcPr>
            <w:tcW w:w="1920" w:type="dxa"/>
          </w:tcPr>
          <w:p w:rsidR="00D00EC4" w:rsidRDefault="00D00EC4" w:rsidP="00D00EC4">
            <w:pPr>
              <w:spacing w:line="240" w:lineRule="auto"/>
            </w:pPr>
            <w:r w:rsidRPr="00DD7321">
              <w:t>Spain</w:t>
            </w:r>
          </w:p>
        </w:tc>
        <w:tc>
          <w:tcPr>
            <w:tcW w:w="4678" w:type="dxa"/>
            <w:vAlign w:val="center"/>
          </w:tcPr>
          <w:p w:rsidR="00D00EC4" w:rsidRPr="00D00EC4" w:rsidRDefault="00D00EC4" w:rsidP="00D00EC4">
            <w:pPr>
              <w:spacing w:before="0" w:after="200" w:line="240" w:lineRule="auto"/>
              <w:rPr>
                <w:lang w:val="it-IT"/>
              </w:rPr>
            </w:pPr>
            <w:r>
              <w:rPr>
                <w:lang w:val="it-IT"/>
              </w:rPr>
              <w:t xml:space="preserve">Josè </w:t>
            </w:r>
            <w:proofErr w:type="spellStart"/>
            <w:r>
              <w:rPr>
                <w:lang w:val="it-IT"/>
              </w:rPr>
              <w:t>Tarjuelo</w:t>
            </w:r>
            <w:proofErr w:type="spellEnd"/>
            <w:r>
              <w:rPr>
                <w:lang w:val="it-IT"/>
              </w:rPr>
              <w:t xml:space="preserve"> </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rsidRPr="00D00EC4">
              <w:t>UCLM</w:t>
            </w:r>
          </w:p>
        </w:tc>
        <w:tc>
          <w:tcPr>
            <w:tcW w:w="1920" w:type="dxa"/>
          </w:tcPr>
          <w:p w:rsidR="00D00EC4" w:rsidRDefault="00D00EC4" w:rsidP="00D00EC4">
            <w:pPr>
              <w:spacing w:line="240" w:lineRule="auto"/>
            </w:pPr>
            <w:r w:rsidRPr="00DD7321">
              <w:t>Spain</w:t>
            </w:r>
          </w:p>
        </w:tc>
        <w:tc>
          <w:tcPr>
            <w:tcW w:w="4678" w:type="dxa"/>
            <w:vAlign w:val="center"/>
          </w:tcPr>
          <w:p w:rsidR="00D00EC4" w:rsidRPr="00D00EC4" w:rsidRDefault="00D00EC4" w:rsidP="00D00EC4">
            <w:pPr>
              <w:spacing w:before="0" w:after="200" w:line="240" w:lineRule="auto"/>
              <w:rPr>
                <w:lang w:val="it-IT"/>
              </w:rPr>
            </w:pPr>
            <w:r>
              <w:rPr>
                <w:lang w:val="it-IT"/>
              </w:rPr>
              <w:t>Cristina Saez</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t>ISEKI</w:t>
            </w:r>
          </w:p>
        </w:tc>
        <w:tc>
          <w:tcPr>
            <w:tcW w:w="1920" w:type="dxa"/>
          </w:tcPr>
          <w:p w:rsidR="00D00EC4" w:rsidRPr="00DD7321" w:rsidRDefault="00D00EC4" w:rsidP="00D00EC4">
            <w:pPr>
              <w:spacing w:line="240" w:lineRule="auto"/>
            </w:pPr>
            <w:r>
              <w:t>Austria</w:t>
            </w:r>
          </w:p>
        </w:tc>
        <w:tc>
          <w:tcPr>
            <w:tcW w:w="4678" w:type="dxa"/>
            <w:vAlign w:val="center"/>
          </w:tcPr>
          <w:p w:rsidR="00D00EC4" w:rsidRDefault="00D00EC4" w:rsidP="00D00EC4">
            <w:pPr>
              <w:spacing w:before="0" w:after="200" w:line="240" w:lineRule="auto"/>
              <w:rPr>
                <w:lang w:val="it-IT"/>
              </w:rPr>
            </w:pPr>
            <w:r>
              <w:t>Marco Alves</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t>FJ-BLT</w:t>
            </w:r>
          </w:p>
        </w:tc>
        <w:tc>
          <w:tcPr>
            <w:tcW w:w="1920" w:type="dxa"/>
          </w:tcPr>
          <w:p w:rsidR="00D00EC4" w:rsidRPr="00DD7321" w:rsidRDefault="00D00EC4" w:rsidP="00D00EC4">
            <w:pPr>
              <w:spacing w:line="240" w:lineRule="auto"/>
            </w:pPr>
            <w:r>
              <w:t>Austria</w:t>
            </w:r>
          </w:p>
        </w:tc>
        <w:tc>
          <w:tcPr>
            <w:tcW w:w="4678" w:type="dxa"/>
            <w:vAlign w:val="center"/>
          </w:tcPr>
          <w:p w:rsidR="00D00EC4" w:rsidRDefault="00D00EC4" w:rsidP="00D00EC4">
            <w:pPr>
              <w:spacing w:before="0" w:after="200" w:line="240" w:lineRule="auto"/>
              <w:rPr>
                <w:lang w:val="it-IT"/>
              </w:rPr>
            </w:pPr>
            <w:r>
              <w:rPr>
                <w:lang w:val="it-IT"/>
              </w:rPr>
              <w:t xml:space="preserve">Josef </w:t>
            </w:r>
            <w:proofErr w:type="spellStart"/>
            <w:r>
              <w:rPr>
                <w:lang w:val="it-IT"/>
              </w:rPr>
              <w:t>Rathbauer</w:t>
            </w:r>
            <w:proofErr w:type="spellEnd"/>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t>FJ-BLT</w:t>
            </w:r>
          </w:p>
        </w:tc>
        <w:tc>
          <w:tcPr>
            <w:tcW w:w="1920" w:type="dxa"/>
          </w:tcPr>
          <w:p w:rsidR="00D00EC4" w:rsidRPr="00DD7321" w:rsidRDefault="00D00EC4" w:rsidP="00D00EC4">
            <w:pPr>
              <w:spacing w:line="240" w:lineRule="auto"/>
            </w:pPr>
            <w:r>
              <w:t>Austria</w:t>
            </w:r>
          </w:p>
        </w:tc>
        <w:tc>
          <w:tcPr>
            <w:tcW w:w="4678" w:type="dxa"/>
            <w:vAlign w:val="center"/>
          </w:tcPr>
          <w:p w:rsidR="00D00EC4" w:rsidRDefault="00D00EC4" w:rsidP="00D00EC4">
            <w:pPr>
              <w:spacing w:before="0" w:after="200" w:line="240" w:lineRule="auto"/>
              <w:rPr>
                <w:lang w:val="it-IT"/>
              </w:rPr>
            </w:pPr>
            <w:r>
              <w:rPr>
                <w:lang w:val="it-IT"/>
              </w:rPr>
              <w:t>David Ortega</w:t>
            </w:r>
          </w:p>
        </w:tc>
      </w:tr>
      <w:tr w:rsidR="00D00EC4" w:rsidRPr="00D00EC4" w:rsidTr="00D00EC4">
        <w:trPr>
          <w:trHeight w:val="397"/>
        </w:trPr>
        <w:tc>
          <w:tcPr>
            <w:tcW w:w="2753" w:type="dxa"/>
            <w:vAlign w:val="center"/>
          </w:tcPr>
          <w:p w:rsidR="00D00EC4" w:rsidRPr="00D00EC4" w:rsidRDefault="00D00EC4" w:rsidP="00D00EC4">
            <w:pPr>
              <w:spacing w:before="0" w:after="200" w:line="240" w:lineRule="auto"/>
            </w:pPr>
            <w:r>
              <w:t>GZS</w:t>
            </w:r>
          </w:p>
        </w:tc>
        <w:tc>
          <w:tcPr>
            <w:tcW w:w="1920" w:type="dxa"/>
          </w:tcPr>
          <w:p w:rsidR="00D00EC4" w:rsidRPr="00DD7321" w:rsidRDefault="00D00EC4" w:rsidP="00D00EC4">
            <w:pPr>
              <w:spacing w:line="240" w:lineRule="auto"/>
            </w:pPr>
            <w:r>
              <w:t>Slovenia</w:t>
            </w:r>
          </w:p>
        </w:tc>
        <w:tc>
          <w:tcPr>
            <w:tcW w:w="4678" w:type="dxa"/>
            <w:vAlign w:val="center"/>
          </w:tcPr>
          <w:p w:rsidR="00D00EC4" w:rsidRDefault="00D00EC4" w:rsidP="00D00EC4">
            <w:pPr>
              <w:spacing w:before="0" w:after="200" w:line="240" w:lineRule="auto"/>
              <w:rPr>
                <w:lang w:val="it-IT"/>
              </w:rPr>
            </w:pPr>
            <w:proofErr w:type="spellStart"/>
            <w:r>
              <w:rPr>
                <w:lang w:val="it-IT"/>
              </w:rPr>
              <w:t>Urska</w:t>
            </w:r>
            <w:proofErr w:type="spellEnd"/>
            <w:r>
              <w:rPr>
                <w:lang w:val="it-IT"/>
              </w:rPr>
              <w:t xml:space="preserve"> </w:t>
            </w:r>
            <w:proofErr w:type="spellStart"/>
            <w:r>
              <w:rPr>
                <w:lang w:val="it-IT"/>
              </w:rPr>
              <w:t>Pivik</w:t>
            </w:r>
            <w:proofErr w:type="spellEnd"/>
            <w:r>
              <w:rPr>
                <w:lang w:val="it-IT"/>
              </w:rPr>
              <w:t xml:space="preserve"> </w:t>
            </w:r>
            <w:proofErr w:type="spellStart"/>
            <w:r>
              <w:rPr>
                <w:lang w:val="it-IT"/>
              </w:rPr>
              <w:t>Kupirovic</w:t>
            </w:r>
            <w:proofErr w:type="spellEnd"/>
          </w:p>
        </w:tc>
      </w:tr>
      <w:tr w:rsidR="00D00EC4" w:rsidRPr="00D00EC4" w:rsidTr="00D00EC4">
        <w:trPr>
          <w:trHeight w:val="397"/>
        </w:trPr>
        <w:tc>
          <w:tcPr>
            <w:tcW w:w="2753" w:type="dxa"/>
            <w:vAlign w:val="center"/>
          </w:tcPr>
          <w:p w:rsidR="00D00EC4" w:rsidRDefault="00D00EC4" w:rsidP="00D00EC4">
            <w:pPr>
              <w:spacing w:before="0" w:after="200" w:line="240" w:lineRule="auto"/>
            </w:pPr>
            <w:r>
              <w:t>GAIA</w:t>
            </w:r>
          </w:p>
        </w:tc>
        <w:tc>
          <w:tcPr>
            <w:tcW w:w="1920" w:type="dxa"/>
          </w:tcPr>
          <w:p w:rsidR="00D00EC4" w:rsidRDefault="00D00EC4" w:rsidP="00D00EC4">
            <w:pPr>
              <w:spacing w:line="240" w:lineRule="auto"/>
            </w:pPr>
            <w:r>
              <w:t>Greece</w:t>
            </w:r>
          </w:p>
        </w:tc>
        <w:tc>
          <w:tcPr>
            <w:tcW w:w="4678" w:type="dxa"/>
            <w:vAlign w:val="center"/>
          </w:tcPr>
          <w:p w:rsidR="00D00EC4" w:rsidRDefault="00D00EC4" w:rsidP="00D00EC4">
            <w:pPr>
              <w:spacing w:before="0" w:after="200" w:line="240" w:lineRule="auto"/>
              <w:rPr>
                <w:lang w:val="it-IT"/>
              </w:rPr>
            </w:pPr>
            <w:r>
              <w:rPr>
                <w:lang w:val="it-IT"/>
              </w:rPr>
              <w:t xml:space="preserve">Eva </w:t>
            </w:r>
            <w:proofErr w:type="spellStart"/>
            <w:r>
              <w:rPr>
                <w:lang w:val="it-IT"/>
              </w:rPr>
              <w:t>Bozou</w:t>
            </w:r>
            <w:proofErr w:type="spellEnd"/>
          </w:p>
        </w:tc>
      </w:tr>
      <w:tr w:rsidR="00D00EC4" w:rsidRPr="00D00EC4" w:rsidTr="00D00EC4">
        <w:trPr>
          <w:trHeight w:val="397"/>
        </w:trPr>
        <w:tc>
          <w:tcPr>
            <w:tcW w:w="2753" w:type="dxa"/>
            <w:vAlign w:val="center"/>
          </w:tcPr>
          <w:p w:rsidR="00D00EC4" w:rsidRDefault="00D00EC4" w:rsidP="00D00EC4">
            <w:pPr>
              <w:spacing w:before="0" w:after="200" w:line="240" w:lineRule="auto"/>
            </w:pPr>
            <w:r>
              <w:t>EFB</w:t>
            </w:r>
          </w:p>
        </w:tc>
        <w:tc>
          <w:tcPr>
            <w:tcW w:w="1920" w:type="dxa"/>
          </w:tcPr>
          <w:p w:rsidR="00D00EC4" w:rsidRDefault="00D00EC4" w:rsidP="00D00EC4">
            <w:pPr>
              <w:spacing w:line="240" w:lineRule="auto"/>
            </w:pPr>
            <w:r>
              <w:t>Greece</w:t>
            </w:r>
          </w:p>
        </w:tc>
        <w:tc>
          <w:tcPr>
            <w:tcW w:w="4678" w:type="dxa"/>
            <w:vAlign w:val="center"/>
          </w:tcPr>
          <w:p w:rsidR="00D00EC4" w:rsidRDefault="00D00EC4" w:rsidP="00D00EC4">
            <w:pPr>
              <w:spacing w:before="0" w:after="200" w:line="240" w:lineRule="auto"/>
              <w:rPr>
                <w:lang w:val="it-IT"/>
              </w:rPr>
            </w:pPr>
            <w:r>
              <w:rPr>
                <w:lang w:val="it-IT"/>
              </w:rPr>
              <w:t xml:space="preserve">Christos </w:t>
            </w:r>
            <w:proofErr w:type="spellStart"/>
            <w:r>
              <w:rPr>
                <w:lang w:val="it-IT"/>
              </w:rPr>
              <w:t>Koidis</w:t>
            </w:r>
            <w:proofErr w:type="spellEnd"/>
          </w:p>
        </w:tc>
      </w:tr>
      <w:tr w:rsidR="00D00EC4" w:rsidRPr="00D00EC4" w:rsidTr="00D00EC4">
        <w:trPr>
          <w:trHeight w:val="397"/>
        </w:trPr>
        <w:tc>
          <w:tcPr>
            <w:tcW w:w="2753" w:type="dxa"/>
            <w:vAlign w:val="center"/>
          </w:tcPr>
          <w:p w:rsidR="00D00EC4" w:rsidRDefault="00D00EC4" w:rsidP="00D00EC4">
            <w:pPr>
              <w:spacing w:before="0" w:after="200" w:line="240" w:lineRule="auto"/>
            </w:pPr>
            <w:r>
              <w:t>EFB</w:t>
            </w:r>
          </w:p>
        </w:tc>
        <w:tc>
          <w:tcPr>
            <w:tcW w:w="1920" w:type="dxa"/>
          </w:tcPr>
          <w:p w:rsidR="00D00EC4" w:rsidRDefault="00D00EC4" w:rsidP="00D00EC4">
            <w:pPr>
              <w:spacing w:line="240" w:lineRule="auto"/>
            </w:pPr>
            <w:r>
              <w:t>Greece</w:t>
            </w:r>
          </w:p>
        </w:tc>
        <w:tc>
          <w:tcPr>
            <w:tcW w:w="4678" w:type="dxa"/>
            <w:vAlign w:val="center"/>
          </w:tcPr>
          <w:p w:rsidR="00D00EC4" w:rsidRDefault="00D00EC4" w:rsidP="00D00EC4">
            <w:pPr>
              <w:spacing w:before="0" w:after="200" w:line="240" w:lineRule="auto"/>
              <w:rPr>
                <w:lang w:val="it-IT"/>
              </w:rPr>
            </w:pPr>
            <w:proofErr w:type="spellStart"/>
            <w:r>
              <w:rPr>
                <w:lang w:val="it-IT"/>
              </w:rPr>
              <w:t>Danai</w:t>
            </w:r>
            <w:proofErr w:type="spellEnd"/>
            <w:r>
              <w:rPr>
                <w:lang w:val="it-IT"/>
              </w:rPr>
              <w:t xml:space="preserve"> </w:t>
            </w:r>
            <w:proofErr w:type="spellStart"/>
            <w:r>
              <w:rPr>
                <w:lang w:val="it-IT"/>
              </w:rPr>
              <w:t>Kazantzi</w:t>
            </w:r>
            <w:proofErr w:type="spellEnd"/>
          </w:p>
        </w:tc>
      </w:tr>
    </w:tbl>
    <w:p w:rsidR="00D00EC4" w:rsidRDefault="00D00EC4">
      <w:pPr>
        <w:spacing w:before="0" w:after="200"/>
        <w:rPr>
          <w:lang w:val="pt-PT"/>
        </w:rPr>
      </w:pPr>
    </w:p>
    <w:p w:rsidR="00D912EC" w:rsidRPr="003D3315" w:rsidRDefault="00052B66">
      <w:pPr>
        <w:spacing w:before="0" w:after="200"/>
        <w:rPr>
          <w:b/>
          <w:color w:val="2E75B5"/>
          <w:sz w:val="36"/>
          <w:szCs w:val="36"/>
          <w:lang w:val="pt-PT"/>
        </w:rPr>
      </w:pPr>
      <w:r w:rsidRPr="003D3315">
        <w:rPr>
          <w:lang w:val="pt-PT"/>
        </w:rPr>
        <w:br w:type="page"/>
      </w:r>
    </w:p>
    <w:p w:rsidR="00D912EC" w:rsidRDefault="00052B66">
      <w:pPr>
        <w:pStyle w:val="Titolo1"/>
        <w:numPr>
          <w:ilvl w:val="0"/>
          <w:numId w:val="1"/>
        </w:numPr>
      </w:pPr>
      <w:bookmarkStart w:id="5" w:name="_Toc135216699"/>
      <w:r>
        <w:lastRenderedPageBreak/>
        <w:t>Minutes and Results</w:t>
      </w:r>
      <w:bookmarkEnd w:id="5"/>
    </w:p>
    <w:p w:rsidR="00D912EC" w:rsidRDefault="00052B66">
      <w:r>
        <w:t xml:space="preserve">The meeting was opened to join from </w:t>
      </w:r>
      <w:r w:rsidR="004C29B7">
        <w:t>13</w:t>
      </w:r>
      <w:r>
        <w:t xml:space="preserve">.15, the meeting started promptly at </w:t>
      </w:r>
      <w:r w:rsidR="004C29B7">
        <w:t>13</w:t>
      </w:r>
      <w:r>
        <w:t xml:space="preserve">.30. </w:t>
      </w:r>
    </w:p>
    <w:p w:rsidR="00D912EC" w:rsidRDefault="00052B66">
      <w:r>
        <w:t xml:space="preserve">Prof. </w:t>
      </w:r>
      <w:proofErr w:type="spellStart"/>
      <w:r>
        <w:t>Berruto</w:t>
      </w:r>
      <w:proofErr w:type="spellEnd"/>
      <w:r>
        <w:t xml:space="preserve"> welcome everybody describing the agenda of this meeting, explaining that each WP section will be followed by a Q/A section and a breaks </w:t>
      </w:r>
    </w:p>
    <w:p w:rsidR="00D912EC" w:rsidRDefault="00052B66">
      <w:r>
        <w:t>RB thanks WP1 leaders for the very good job done despite the covid-19 situation; no significant delays are occurred so far.</w:t>
      </w:r>
    </w:p>
    <w:p w:rsidR="00D912EC" w:rsidRDefault="00D912EC"/>
    <w:p w:rsidR="00D912EC" w:rsidRDefault="00052B66" w:rsidP="00D367CD">
      <w:pPr>
        <w:pStyle w:val="Titolo2"/>
        <w:numPr>
          <w:ilvl w:val="1"/>
          <w:numId w:val="1"/>
        </w:numPr>
      </w:pPr>
      <w:bookmarkStart w:id="6" w:name="_Toc135216700"/>
      <w:r>
        <w:t>WP1 - Skills needs identification (ISEKI)</w:t>
      </w:r>
      <w:bookmarkEnd w:id="6"/>
    </w:p>
    <w:p w:rsidR="00D912EC" w:rsidRDefault="00052B66">
      <w:pPr>
        <w:pStyle w:val="Titolo3"/>
        <w:numPr>
          <w:ilvl w:val="2"/>
          <w:numId w:val="1"/>
        </w:numPr>
      </w:pPr>
      <w:bookmarkStart w:id="7" w:name="_Toc135216701"/>
      <w:r>
        <w:t>Task 1.1: State of the Art (UNITO), M1-M6</w:t>
      </w:r>
      <w:bookmarkEnd w:id="7"/>
    </w:p>
    <w:p w:rsidR="00D912EC" w:rsidRPr="00D367CD" w:rsidRDefault="00D367CD">
      <w:pPr>
        <w:rPr>
          <w:lang w:val="en-US"/>
        </w:rPr>
      </w:pPr>
      <w:r w:rsidRPr="00D367CD">
        <w:rPr>
          <w:lang w:val="en-US"/>
        </w:rPr>
        <w:t>Francesca Sanna presents an overview of T1.1. The objective was to establish a general overview of the labor market in agriculture, forestry, and related sectors, and summarize the growth strategies of the sector. The information for the deliverable D1.1 was gathered by means of literature research, contributions received from partners, and extensive discussion meetings. The report was written in cooperation with UHOH, WUR, and CONFAGRI. To collect further information about the state of the art, an online database was created by UNITO to store all relevant information provided by the partners. This database forms the basis for the deliverable D1.2 Repository for previous projects, results, and best practices. It will be kept updated during the project lifetime and maintained afterwards as well as further used in T4.3 and T5.2. Partners can continue to contribute to the platform and a guideline with recommendations for data collection and data uploading can be found on Google Drive. The database already includes 180 organizations, 109 Curricula, 13 best practices, 26 projects, and 22 policies and advocacies.</w:t>
      </w:r>
    </w:p>
    <w:p w:rsidR="00D912EC" w:rsidRDefault="00052B66">
      <w:pPr>
        <w:pStyle w:val="Titolo3"/>
        <w:numPr>
          <w:ilvl w:val="2"/>
          <w:numId w:val="1"/>
        </w:numPr>
      </w:pPr>
      <w:bookmarkStart w:id="8" w:name="_Toc135216702"/>
      <w:r>
        <w:t>Task 1.2: Stakeholders strategic mapping (LLL-P), M1- M6</w:t>
      </w:r>
      <w:bookmarkEnd w:id="8"/>
    </w:p>
    <w:p w:rsidR="00D912EC" w:rsidRPr="00D367CD" w:rsidRDefault="00D367CD">
      <w:pPr>
        <w:pBdr>
          <w:top w:val="nil"/>
          <w:left w:val="nil"/>
          <w:bottom w:val="nil"/>
          <w:right w:val="nil"/>
          <w:between w:val="nil"/>
        </w:pBdr>
        <w:spacing w:before="120"/>
      </w:pPr>
      <w:r w:rsidRPr="00D367CD">
        <w:t>Pauline Boivin from LLL</w:t>
      </w:r>
      <w:r>
        <w:t>-</w:t>
      </w:r>
      <w:r w:rsidRPr="00D367CD">
        <w:t xml:space="preserve">P presents an overview of T1.2. All partners were involved in this task. The aim was to build a repository of training providers, institutions, courses/curricula, and stakeholders in general that can be mobilized. The mapping helped further classify the stakeholders in specific target groups which supports the planned activities of WP2 Priorities and strategy design and WP3 New tools and training design. The list of potential stakeholders can also contribute to WP7 Dissemination and communication. The objective was to include 120 stakeholders until the end of the project whereby 180 were already acquired within the first year. </w:t>
      </w:r>
      <w:proofErr w:type="spellStart"/>
      <w:r w:rsidRPr="00D367CD">
        <w:t>Remigio</w:t>
      </w:r>
      <w:proofErr w:type="spellEnd"/>
      <w:r w:rsidRPr="00D367CD">
        <w:t xml:space="preserve"> reminds the partners to continue to add information to the database as it will help create better training materials. It will also be important for the sector skills alliance. Pauline agrees, as it is a big reference in this sector.</w:t>
      </w:r>
    </w:p>
    <w:p w:rsidR="00D912EC" w:rsidRDefault="00052B66">
      <w:pPr>
        <w:pStyle w:val="Titolo3"/>
        <w:numPr>
          <w:ilvl w:val="2"/>
          <w:numId w:val="1"/>
        </w:numPr>
      </w:pPr>
      <w:bookmarkStart w:id="9" w:name="_Toc135216703"/>
      <w:r>
        <w:t>Task 1.3: Country and EU focus groups (ISEKI), M2-M9</w:t>
      </w:r>
      <w:bookmarkEnd w:id="9"/>
    </w:p>
    <w:p w:rsidR="00D912EC" w:rsidRPr="00D367CD" w:rsidRDefault="00D367CD">
      <w:pPr>
        <w:spacing w:before="280" w:after="0"/>
      </w:pPr>
      <w:r w:rsidRPr="00D367CD">
        <w:t xml:space="preserve">Luis Mayor gives an overview of the FIELDS Focus Groups. ISEKI was the leading organization for this task, with all project partners being involved in the activities. The planned duration was M2-M9 but there was a </w:t>
      </w:r>
      <w:r w:rsidRPr="00D367CD">
        <w:lastRenderedPageBreak/>
        <w:t>delay in the finalization of the deliverable D1.5. The objective was to gather information about skill needs in agriculture, forestry, and related sectors, identify existing and missing trainings as well as related target groups. Two deliverables, D1.4 Focus Group guideline and D1.5 Focus Groups analysis, were prepared for this task. In total, 11 Focus Groups were conducted between May and July 2020. The skills analysis on a global level revealed a major preference towards business related skills whereas on a national level, skill requirements varied depending on the respective national needs. Participants of the Focus Groups found certain skills among others, the skill regarding communication and engagement with customers, market, and society, as well as the knowledge/ability to understand the whole value chain missing from the skills list. Asked how the ranking of the skills will change over the course of the next 5-10 years, digital and sustainability skills were said to gain importance in the future. The analysis of the skills that needed more training showed the most important skills were also the ones with the most training needs. Between the countries, there were again significant differences in the training needs. Participants expressed the need for more practical training, closer interaction between universities and companies, as well as a higher demand for blended learning, with a focus on innovative methodologies.</w:t>
      </w:r>
    </w:p>
    <w:p w:rsidR="00D912EC" w:rsidRDefault="00D367CD">
      <w:pPr>
        <w:pStyle w:val="Titolo3"/>
        <w:numPr>
          <w:ilvl w:val="2"/>
          <w:numId w:val="1"/>
        </w:numPr>
      </w:pPr>
      <w:bookmarkStart w:id="10" w:name="_Toc135216704"/>
      <w:r>
        <w:t>Task 1.4: Bottom-up surveys (ICOS), M9-M12</w:t>
      </w:r>
      <w:bookmarkEnd w:id="10"/>
      <w:r>
        <w:t xml:space="preserve"> </w:t>
      </w:r>
    </w:p>
    <w:p w:rsidR="00D367CD" w:rsidRPr="00D367CD" w:rsidRDefault="00D367CD" w:rsidP="00D367CD">
      <w:r w:rsidRPr="00D367CD">
        <w:t xml:space="preserve">Billy Goodburn presents the progress of T1.4 Skills Needs Identification. The foreseen </w:t>
      </w:r>
      <w:r>
        <w:t>end</w:t>
      </w:r>
      <w:r w:rsidRPr="00D367CD">
        <w:t xml:space="preserve"> of this task was M12, but the finalization of the report is delayed. The objective of this task was to build upon the findings of the Focus Groups and further assess skills needs, skills gaps, and training needs in agriculture, forestry, and bioeconomy. Therefore, a survey using SurveyMonkey was prepared and disseminated via social media and marketing campaigns. A total of 517 respondents from 23 different countries contributed to the survey. An initial analysis of their stakeholder profiles showed many participants working in multiple areas. Following on from the Focus Groups, a skills analysis was done on a European, sectoral, and national level to get an understanding of the skill requirements. Participants were also asked which skills were required in the upcoming years, showing digitalization and sustainability skills being the most important, reaffirming the findings from the Focus Groups. Furthermore, the importance of qualification and certification was looked at as well, trying to find out what companies consider important; are skills alone enough or do they want recognition and qualification for their employees. This could prove helpful with curricula design and the development of training programs in other WPs. The last question of the survey was aimed at gaining an insight about the business trends, what operating models were used by the businesses, how the strategic business model focus areas looked like, what business strategy skills were needed and what analytical tools were being used. Billy finishes his presentation showcasing some of the challenges that were encountered during the process, some of which were responsible for the delay in the task.</w:t>
      </w:r>
    </w:p>
    <w:p w:rsidR="00D912EC" w:rsidRDefault="00052B66">
      <w:pPr>
        <w:pStyle w:val="Titolo3"/>
        <w:numPr>
          <w:ilvl w:val="2"/>
          <w:numId w:val="1"/>
        </w:numPr>
      </w:pPr>
      <w:bookmarkStart w:id="11" w:name="_Toc135216705"/>
      <w:r>
        <w:t>Task 1.5: Future trends analysis (WUR), M8-M15</w:t>
      </w:r>
      <w:bookmarkEnd w:id="11"/>
    </w:p>
    <w:p w:rsidR="00D912EC" w:rsidRDefault="00D367CD" w:rsidP="00D367CD">
      <w:r w:rsidRPr="00D367CD">
        <w:t xml:space="preserve">Jacques presents the outcomes of T1.5 Future trends analysis. The task is nearly complete with the finalization of its deliverable D1.8 Scenario’s analysis expected by the end of march. The analysis, both for the trends and the scenario development, were done on an EU level as well as on a country level for the 7 main countries. The EU policy framework was taken as a starting point for the analysis. The trend analysis started with mega trends, taken from several projects, which were then transferred to the sectors of </w:t>
      </w:r>
      <w:r w:rsidRPr="00D367CD">
        <w:lastRenderedPageBreak/>
        <w:t>agriculture, food industry, and forestry. The collected trends were additionally separated into their related categories. On a national level, key issues were collected in addition to the trends and compared between the countries. For the scenario development, a number of already existing scenario studies were taken as basis. Following the project description, a total of 3 scenarios were prepared (sustainable paths, established paths, high tech paths), covering the key elements of the project: sustainability, digitalisation, bioeconomy, and management/entrepreneurship. Those scenarios are described through narratives, with the previously identified trends functioning as the elements of the narratives. Specific skill needs that are linked to the scenarios were gathered for every country, using the same skills previously used by the Focus Groups, adding new ones when necessary. The results showed different skill needs for different scenarios as well as between different countries. Together, the results of T1.3, T1.4, and T1.5 are going to help identify the most important skill needs and what trainings need to be developed.</w:t>
      </w:r>
    </w:p>
    <w:p w:rsidR="00D367CD" w:rsidRDefault="00D367CD" w:rsidP="00D367CD">
      <w:pPr>
        <w:pStyle w:val="Titolo3"/>
        <w:numPr>
          <w:ilvl w:val="2"/>
          <w:numId w:val="1"/>
        </w:numPr>
      </w:pPr>
      <w:bookmarkStart w:id="12" w:name="_Toc135216706"/>
      <w:r>
        <w:t>Q&amp;A WP1</w:t>
      </w:r>
      <w:bookmarkEnd w:id="12"/>
    </w:p>
    <w:p w:rsidR="00D367CD" w:rsidRDefault="00D367CD" w:rsidP="00D367CD">
      <w:proofErr w:type="spellStart"/>
      <w:r>
        <w:t>Remigio</w:t>
      </w:r>
      <w:proofErr w:type="spellEnd"/>
      <w:r>
        <w:t xml:space="preserve"> </w:t>
      </w:r>
      <w:proofErr w:type="spellStart"/>
      <w:r>
        <w:t>Berruto</w:t>
      </w:r>
      <w:proofErr w:type="spellEnd"/>
      <w:r>
        <w:t xml:space="preserve"> asks Jacques who should present the task-matching with the Focus Group skills. Jacques answers that, as was discussed with Billy and Luis, this is part of the WP2 tasks. He states that the 3 reports will be the basis for the selection of skills in WP2, for which he is willing to lend his support but will not be done in WP1. Luis agrees and states that all three of them are part of the task to select the skills in WP2. He adds this could be further discussed. </w:t>
      </w:r>
      <w:proofErr w:type="spellStart"/>
      <w:r>
        <w:t>Remigio</w:t>
      </w:r>
      <w:proofErr w:type="spellEnd"/>
      <w:r>
        <w:t xml:space="preserve"> agrees and states they are still working on the scenarios for Italy. Luis remarks that tasks 1.3, 1.4, and 1.5 identified the skills and their respective importance and it is the task of WP2 to use this information. Jacques states that this is in fact the description of task 2.1 selection and prioritization of skills based on the outcomes of WP1. He reiterates the multiple perspectives provided by the three reports. </w:t>
      </w:r>
      <w:proofErr w:type="spellStart"/>
      <w:r>
        <w:t>Remigio</w:t>
      </w:r>
      <w:proofErr w:type="spellEnd"/>
      <w:r>
        <w:t xml:space="preserve"> thanks.</w:t>
      </w:r>
    </w:p>
    <w:p w:rsidR="00D912EC" w:rsidRPr="00D367CD" w:rsidRDefault="00D367CD" w:rsidP="00D367CD">
      <w:r>
        <w:t xml:space="preserve">Luis mentions a question that was posted in the chat by </w:t>
      </w:r>
      <w:proofErr w:type="spellStart"/>
      <w:r>
        <w:t>Urska</w:t>
      </w:r>
      <w:proofErr w:type="spellEnd"/>
      <w:r>
        <w:t xml:space="preserve"> regarding the terminology of business skills. She mentioned that JRC has published </w:t>
      </w:r>
      <w:proofErr w:type="spellStart"/>
      <w:r>
        <w:t>EntreComp</w:t>
      </w:r>
      <w:proofErr w:type="spellEnd"/>
      <w:r>
        <w:t xml:space="preserve">: The entrepreneurship competence framework in 2016, which includes similar skills. Therefore, she asks whether we can foresee to use the same language. </w:t>
      </w:r>
      <w:proofErr w:type="spellStart"/>
      <w:r>
        <w:t>Remigio</w:t>
      </w:r>
      <w:proofErr w:type="spellEnd"/>
      <w:r>
        <w:t xml:space="preserve"> answered in the chat, that we have to use the ESCO classifications. Luis adds during the discussion that if it is possible, we can use information from other sources, but it is not the best moment to do it now. </w:t>
      </w:r>
      <w:proofErr w:type="spellStart"/>
      <w:r>
        <w:t>Remigio</w:t>
      </w:r>
      <w:proofErr w:type="spellEnd"/>
      <w:r>
        <w:t xml:space="preserve"> remarks, that we could propose ESCO to update some of their skills, if the skills proposed by </w:t>
      </w:r>
      <w:proofErr w:type="spellStart"/>
      <w:r>
        <w:t>Urska</w:t>
      </w:r>
      <w:proofErr w:type="spellEnd"/>
      <w:r>
        <w:t xml:space="preserve"> are not represented by ESCO. Luis agrees and says, that this could be done in WP2, to see whether a chosen skill is in concordance with ESCO, the definition of the skill needs to be changed, or if this is a new skill. </w:t>
      </w:r>
      <w:proofErr w:type="spellStart"/>
      <w:r>
        <w:t>Remigio</w:t>
      </w:r>
      <w:proofErr w:type="spellEnd"/>
      <w:r>
        <w:t xml:space="preserve"> says we have to look at what they provide and eventually propose changes. He continues that this can be done when the new profiles are proposed as they will be final at this point. Luis states that the job profiles need to be the same as the ESCO profiles. </w:t>
      </w:r>
      <w:proofErr w:type="spellStart"/>
      <w:r>
        <w:t>Remigio</w:t>
      </w:r>
      <w:proofErr w:type="spellEnd"/>
      <w:r>
        <w:t xml:space="preserve"> agrees.</w:t>
      </w:r>
    </w:p>
    <w:p w:rsidR="00D912EC" w:rsidRDefault="00D912EC">
      <w:pPr>
        <w:spacing w:before="0"/>
      </w:pPr>
    </w:p>
    <w:p w:rsidR="003D3315" w:rsidRPr="00191AD8" w:rsidRDefault="00BB78DF">
      <w:pPr>
        <w:pStyle w:val="Titolo2"/>
        <w:numPr>
          <w:ilvl w:val="1"/>
          <w:numId w:val="1"/>
        </w:numPr>
      </w:pPr>
      <w:bookmarkStart w:id="13" w:name="_Toc135216707"/>
      <w:r w:rsidRPr="00191AD8">
        <w:t>WP2 – Priorities and strategy design (CONFAGRI)</w:t>
      </w:r>
      <w:bookmarkEnd w:id="13"/>
    </w:p>
    <w:p w:rsidR="00D56F18" w:rsidRDefault="00D56F18" w:rsidP="00D56F18">
      <w:r>
        <w:t xml:space="preserve">Session presented by WP2 leaders </w:t>
      </w:r>
      <w:r w:rsidRPr="00D56F18">
        <w:t>Cami</w:t>
      </w:r>
      <w:r w:rsidR="003E1290">
        <w:t>l</w:t>
      </w:r>
      <w:r w:rsidRPr="00D56F18">
        <w:t xml:space="preserve">la </w:t>
      </w:r>
      <w:proofErr w:type="spellStart"/>
      <w:r w:rsidRPr="00D56F18">
        <w:t>Tomao</w:t>
      </w:r>
      <w:proofErr w:type="spellEnd"/>
      <w:r w:rsidRPr="00D56F18">
        <w:t xml:space="preserve"> </w:t>
      </w:r>
      <w:r w:rsidR="00485C45">
        <w:t xml:space="preserve">(CT) </w:t>
      </w:r>
      <w:r w:rsidRPr="00D56F18">
        <w:t>and Daniel</w:t>
      </w:r>
      <w:r w:rsidR="006C6D64">
        <w:t>e</w:t>
      </w:r>
      <w:r w:rsidRPr="00D56F18">
        <w:t xml:space="preserve"> Rossi </w:t>
      </w:r>
      <w:r w:rsidR="00485C45">
        <w:t xml:space="preserve">(DR) </w:t>
      </w:r>
      <w:r w:rsidRPr="00D56F18">
        <w:t>(</w:t>
      </w:r>
      <w:proofErr w:type="spellStart"/>
      <w:r w:rsidRPr="00D56F18">
        <w:t>Confagricoltura</w:t>
      </w:r>
      <w:proofErr w:type="spellEnd"/>
      <w:r w:rsidRPr="00D56F18">
        <w:t>)</w:t>
      </w:r>
      <w:r w:rsidR="003431D9">
        <w:t xml:space="preserve">. </w:t>
      </w:r>
      <w:r w:rsidR="005F636E">
        <w:t>All the partn</w:t>
      </w:r>
      <w:r w:rsidR="00B8011D">
        <w:t>er</w:t>
      </w:r>
      <w:r w:rsidR="005F636E">
        <w:t xml:space="preserve">s </w:t>
      </w:r>
      <w:r w:rsidR="00B8011D">
        <w:t xml:space="preserve">are </w:t>
      </w:r>
      <w:r w:rsidR="0008636F">
        <w:t>involved,</w:t>
      </w:r>
      <w:r w:rsidR="00D74F72">
        <w:t xml:space="preserve"> </w:t>
      </w:r>
      <w:r w:rsidR="00413148">
        <w:t xml:space="preserve">and the </w:t>
      </w:r>
      <w:r w:rsidR="00C2302D">
        <w:t xml:space="preserve">aim is </w:t>
      </w:r>
      <w:r w:rsidR="0021398A">
        <w:t>t</w:t>
      </w:r>
      <w:r w:rsidR="00D26545">
        <w:t xml:space="preserve">o build the </w:t>
      </w:r>
      <w:r w:rsidR="0021398A">
        <w:t xml:space="preserve">strategy </w:t>
      </w:r>
      <w:r w:rsidR="00D26545">
        <w:t xml:space="preserve">roadmap </w:t>
      </w:r>
      <w:r w:rsidR="0021398A">
        <w:t xml:space="preserve">and implementation </w:t>
      </w:r>
      <w:r w:rsidR="00392F65">
        <w:t>p</w:t>
      </w:r>
      <w:r w:rsidR="0021398A">
        <w:t>lan</w:t>
      </w:r>
      <w:r w:rsidR="00392F65">
        <w:t>s</w:t>
      </w:r>
      <w:r w:rsidR="0021398A">
        <w:t>.</w:t>
      </w:r>
      <w:r w:rsidR="00413148" w:rsidRPr="00413148">
        <w:t xml:space="preserve"> </w:t>
      </w:r>
      <w:r w:rsidR="0008636F">
        <w:t>T</w:t>
      </w:r>
      <w:r w:rsidR="00413148">
        <w:t>he WP</w:t>
      </w:r>
      <w:r w:rsidR="0008636F">
        <w:t xml:space="preserve"> is</w:t>
      </w:r>
      <w:r w:rsidR="00413148">
        <w:t xml:space="preserve"> ongoing since M12 </w:t>
      </w:r>
      <w:r w:rsidR="0008636F">
        <w:t xml:space="preserve">and will last </w:t>
      </w:r>
      <w:r w:rsidR="00413148">
        <w:t>until the end of the project.</w:t>
      </w:r>
    </w:p>
    <w:p w:rsidR="00DE6FDC" w:rsidRDefault="00DE6FDC" w:rsidP="00DE6FDC">
      <w:pPr>
        <w:spacing w:after="0"/>
      </w:pPr>
      <w:r>
        <w:lastRenderedPageBreak/>
        <w:t xml:space="preserve">Work package deliverables:  </w:t>
      </w:r>
    </w:p>
    <w:p w:rsidR="00DE6FDC" w:rsidRDefault="00DE6FDC" w:rsidP="00DE6FDC">
      <w:pPr>
        <w:spacing w:before="0" w:after="0"/>
      </w:pPr>
      <w:r w:rsidRPr="00DE6FDC">
        <w:t>D</w:t>
      </w:r>
      <w:r w:rsidR="0006287B">
        <w:t xml:space="preserve"> </w:t>
      </w:r>
      <w:r w:rsidRPr="00DE6FDC">
        <w:t>2.1</w:t>
      </w:r>
      <w:r w:rsidR="0006287B">
        <w:t xml:space="preserve"> (</w:t>
      </w:r>
      <w:r w:rsidRPr="00DE6FDC">
        <w:t>List of occupational profiles</w:t>
      </w:r>
      <w:r w:rsidR="0006287B">
        <w:t>)</w:t>
      </w:r>
      <w:r w:rsidRPr="00DE6FDC">
        <w:t xml:space="preserve"> is delayed and will be completed </w:t>
      </w:r>
      <w:r w:rsidRPr="003E1290">
        <w:t>by M15</w:t>
      </w:r>
    </w:p>
    <w:p w:rsidR="00DE6FDC" w:rsidRDefault="00DE6FDC" w:rsidP="00DE6FDC">
      <w:pPr>
        <w:spacing w:before="0" w:after="0"/>
      </w:pPr>
      <w:r>
        <w:t xml:space="preserve">D </w:t>
      </w:r>
      <w:r w:rsidR="0006287B">
        <w:t>2</w:t>
      </w:r>
      <w:r>
        <w:t>.2 (</w:t>
      </w:r>
      <w:r w:rsidR="0006287B">
        <w:t>Pr</w:t>
      </w:r>
      <w:r w:rsidR="008C65A1">
        <w:t xml:space="preserve">ioritised </w:t>
      </w:r>
      <w:r w:rsidR="008C65A1" w:rsidRPr="00DE6FDC">
        <w:t>occupational profiles</w:t>
      </w:r>
      <w:r>
        <w:t>) to be completed in M</w:t>
      </w:r>
      <w:r w:rsidR="008C65A1">
        <w:t>18</w:t>
      </w:r>
    </w:p>
    <w:p w:rsidR="00DE6FDC" w:rsidRDefault="00DE6FDC" w:rsidP="00D76E68">
      <w:pPr>
        <w:spacing w:before="0" w:after="0"/>
      </w:pPr>
      <w:r>
        <w:t xml:space="preserve">D </w:t>
      </w:r>
      <w:r w:rsidR="00097AAE">
        <w:t>2</w:t>
      </w:r>
      <w:r>
        <w:t>.3 (</w:t>
      </w:r>
      <w:r w:rsidR="00704BB4">
        <w:t>European strategy</w:t>
      </w:r>
      <w:r>
        <w:t>)</w:t>
      </w:r>
      <w:r w:rsidR="00704BB4">
        <w:t xml:space="preserve"> to be</w:t>
      </w:r>
      <w:r w:rsidR="00C526BE">
        <w:t xml:space="preserve"> completed</w:t>
      </w:r>
      <w:r w:rsidR="00704BB4">
        <w:t xml:space="preserve"> in</w:t>
      </w:r>
      <w:r>
        <w:t xml:space="preserve"> M</w:t>
      </w:r>
      <w:r w:rsidR="00704BB4">
        <w:t>21</w:t>
      </w:r>
      <w:r w:rsidR="00C526BE">
        <w:t xml:space="preserve"> (confidential draft) and M45 (final)</w:t>
      </w:r>
    </w:p>
    <w:p w:rsidR="004946CF" w:rsidRDefault="00D76E68" w:rsidP="004946CF">
      <w:pPr>
        <w:spacing w:before="0" w:after="0"/>
      </w:pPr>
      <w:r>
        <w:t xml:space="preserve">D 2.4 </w:t>
      </w:r>
      <w:r w:rsidR="004946CF">
        <w:t>(National Roadmaps) to be completed in M27 (confidential draft) and M45 (final)</w:t>
      </w:r>
    </w:p>
    <w:p w:rsidR="006C3D00" w:rsidRDefault="006C3D00" w:rsidP="004946CF">
      <w:pPr>
        <w:spacing w:before="0" w:after="0"/>
      </w:pPr>
      <w:r>
        <w:t>D 2.5 (</w:t>
      </w:r>
      <w:r w:rsidR="0001192F">
        <w:t>Open transferability framework</w:t>
      </w:r>
      <w:r>
        <w:t>)</w:t>
      </w:r>
      <w:r w:rsidR="0001192F">
        <w:t xml:space="preserve"> to be completed in M27</w:t>
      </w:r>
    </w:p>
    <w:p w:rsidR="00D76E68" w:rsidRPr="00D56F18" w:rsidRDefault="00D76E68" w:rsidP="0006287B">
      <w:pPr>
        <w:spacing w:before="0"/>
        <w:rPr>
          <w:rFonts w:asciiTheme="majorHAnsi" w:eastAsiaTheme="majorEastAsia" w:hAnsiTheme="majorHAnsi" w:cstheme="majorBidi"/>
          <w:bCs/>
          <w:color w:val="2E74B5" w:themeColor="accent1" w:themeShade="BF"/>
        </w:rPr>
      </w:pPr>
    </w:p>
    <w:p w:rsidR="00BB78DF" w:rsidRDefault="00BB78DF" w:rsidP="003207A2">
      <w:pPr>
        <w:pStyle w:val="Titolo3"/>
        <w:numPr>
          <w:ilvl w:val="2"/>
          <w:numId w:val="1"/>
        </w:numPr>
      </w:pPr>
      <w:bookmarkStart w:id="14" w:name="_Toc135216708"/>
      <w:r>
        <w:t>Task 2.1</w:t>
      </w:r>
      <w:r w:rsidR="00384851" w:rsidRPr="00384851">
        <w:t xml:space="preserve">: </w:t>
      </w:r>
      <w:r w:rsidR="003207A2">
        <w:t>Analysis of skill gaps and new profiles creation (AC3A), M12-M15.</w:t>
      </w:r>
      <w:bookmarkEnd w:id="14"/>
    </w:p>
    <w:p w:rsidR="00290DEA" w:rsidRDefault="00290DEA" w:rsidP="00290DEA">
      <w:pPr>
        <w:rPr>
          <w:lang w:val="en-US"/>
        </w:rPr>
      </w:pPr>
      <w:r w:rsidRPr="00290DEA">
        <w:rPr>
          <w:lang w:val="en-US"/>
        </w:rPr>
        <w:t xml:space="preserve">Alexandra </w:t>
      </w:r>
      <w:proofErr w:type="spellStart"/>
      <w:r w:rsidR="00D0136C">
        <w:rPr>
          <w:lang w:val="en-US"/>
        </w:rPr>
        <w:t>Desbou</w:t>
      </w:r>
      <w:r w:rsidR="00857565">
        <w:rPr>
          <w:lang w:val="en-US"/>
        </w:rPr>
        <w:t>rdes</w:t>
      </w:r>
      <w:proofErr w:type="spellEnd"/>
      <w:r w:rsidR="00857565">
        <w:rPr>
          <w:lang w:val="en-US"/>
        </w:rPr>
        <w:t xml:space="preserve"> </w:t>
      </w:r>
      <w:r w:rsidR="000C0CC9">
        <w:rPr>
          <w:lang w:val="en-US"/>
        </w:rPr>
        <w:t xml:space="preserve">(AD) </w:t>
      </w:r>
      <w:r w:rsidR="00857565">
        <w:rPr>
          <w:lang w:val="en-US"/>
        </w:rPr>
        <w:t xml:space="preserve">from </w:t>
      </w:r>
      <w:r w:rsidRPr="00290DEA">
        <w:rPr>
          <w:lang w:val="en-US"/>
        </w:rPr>
        <w:t>AC3A</w:t>
      </w:r>
      <w:r w:rsidR="009A6CDE">
        <w:rPr>
          <w:lang w:val="en-US"/>
        </w:rPr>
        <w:t xml:space="preserve"> </w:t>
      </w:r>
      <w:r w:rsidR="00725639">
        <w:rPr>
          <w:lang w:val="en-US"/>
        </w:rPr>
        <w:t>presented the work de</w:t>
      </w:r>
      <w:r w:rsidR="00503F0F">
        <w:rPr>
          <w:lang w:val="en-US"/>
        </w:rPr>
        <w:t>veloped in task 2.1</w:t>
      </w:r>
      <w:r w:rsidR="008004BC">
        <w:rPr>
          <w:lang w:val="en-US"/>
        </w:rPr>
        <w:t>. T</w:t>
      </w:r>
      <w:r w:rsidR="00503F0F">
        <w:rPr>
          <w:lang w:val="en-US"/>
        </w:rPr>
        <w:t xml:space="preserve">he task </w:t>
      </w:r>
      <w:r w:rsidR="004B2DE1">
        <w:rPr>
          <w:lang w:val="en-US"/>
        </w:rPr>
        <w:t>is</w:t>
      </w:r>
      <w:r w:rsidR="008004BC">
        <w:rPr>
          <w:lang w:val="en-US"/>
        </w:rPr>
        <w:t xml:space="preserve"> d</w:t>
      </w:r>
      <w:r w:rsidRPr="00290DEA">
        <w:rPr>
          <w:lang w:val="en-US"/>
        </w:rPr>
        <w:t>elayed</w:t>
      </w:r>
      <w:r w:rsidR="00763E71">
        <w:rPr>
          <w:lang w:val="en-US"/>
        </w:rPr>
        <w:t xml:space="preserve"> due to some </w:t>
      </w:r>
      <w:r w:rsidR="006403F1">
        <w:rPr>
          <w:lang w:val="en-US"/>
        </w:rPr>
        <w:t xml:space="preserve">internal </w:t>
      </w:r>
      <w:r w:rsidR="00763E71">
        <w:rPr>
          <w:lang w:val="en-US"/>
        </w:rPr>
        <w:t xml:space="preserve">problems </w:t>
      </w:r>
      <w:r w:rsidR="006403F1">
        <w:rPr>
          <w:lang w:val="en-US"/>
        </w:rPr>
        <w:t xml:space="preserve">in AC3A and also because results from WP1 </w:t>
      </w:r>
      <w:r w:rsidR="00786598">
        <w:rPr>
          <w:lang w:val="en-US"/>
        </w:rPr>
        <w:t>were</w:t>
      </w:r>
      <w:r w:rsidR="006403F1">
        <w:rPr>
          <w:lang w:val="en-US"/>
        </w:rPr>
        <w:t xml:space="preserve"> needed to proceed. </w:t>
      </w:r>
      <w:r w:rsidR="00FB309E">
        <w:rPr>
          <w:lang w:val="en-US"/>
        </w:rPr>
        <w:t>This task s</w:t>
      </w:r>
      <w:r w:rsidR="004B2DE1">
        <w:rPr>
          <w:lang w:val="en-US"/>
        </w:rPr>
        <w:t xml:space="preserve">hould have started in </w:t>
      </w:r>
      <w:r w:rsidRPr="00290DEA">
        <w:rPr>
          <w:lang w:val="en-US"/>
        </w:rPr>
        <w:t xml:space="preserve">M12 </w:t>
      </w:r>
      <w:r w:rsidR="004B2DE1">
        <w:rPr>
          <w:lang w:val="en-US"/>
        </w:rPr>
        <w:t xml:space="preserve">and will begin in </w:t>
      </w:r>
      <w:r w:rsidRPr="00290DEA">
        <w:rPr>
          <w:lang w:val="en-US"/>
        </w:rPr>
        <w:t>March</w:t>
      </w:r>
      <w:r w:rsidR="00763E71">
        <w:rPr>
          <w:lang w:val="en-US"/>
        </w:rPr>
        <w:t xml:space="preserve"> (</w:t>
      </w:r>
      <w:r w:rsidR="00763E71" w:rsidRPr="003E1290">
        <w:rPr>
          <w:lang w:val="en-US"/>
        </w:rPr>
        <w:t>M</w:t>
      </w:r>
      <w:r w:rsidR="004B3010">
        <w:rPr>
          <w:lang w:val="en-US"/>
        </w:rPr>
        <w:t>15</w:t>
      </w:r>
      <w:r w:rsidR="00763E71">
        <w:rPr>
          <w:lang w:val="en-US"/>
        </w:rPr>
        <w:t>)</w:t>
      </w:r>
      <w:r w:rsidR="00DD72D8">
        <w:rPr>
          <w:lang w:val="en-US"/>
        </w:rPr>
        <w:t>,</w:t>
      </w:r>
      <w:r w:rsidR="00EA2859">
        <w:rPr>
          <w:lang w:val="en-US"/>
        </w:rPr>
        <w:t xml:space="preserve"> A</w:t>
      </w:r>
      <w:r w:rsidR="000C0CC9">
        <w:rPr>
          <w:lang w:val="en-US"/>
        </w:rPr>
        <w:t>D</w:t>
      </w:r>
      <w:r w:rsidR="00EA2859">
        <w:rPr>
          <w:lang w:val="en-US"/>
        </w:rPr>
        <w:t xml:space="preserve"> will contact partners involved until the end of March.</w:t>
      </w:r>
    </w:p>
    <w:p w:rsidR="00C750D5" w:rsidRDefault="00C750D5" w:rsidP="00290DEA">
      <w:pPr>
        <w:rPr>
          <w:lang w:val="en-US"/>
        </w:rPr>
      </w:pPr>
      <w:r>
        <w:rPr>
          <w:lang w:val="en-US"/>
        </w:rPr>
        <w:t>The purpose is to analyze skill gaps in the sectors</w:t>
      </w:r>
      <w:r w:rsidR="00581EEC">
        <w:rPr>
          <w:lang w:val="en-US"/>
        </w:rPr>
        <w:t xml:space="preserve">, identify the future skill needs according to the existing training, </w:t>
      </w:r>
      <w:r w:rsidR="00666569">
        <w:rPr>
          <w:lang w:val="en-US"/>
        </w:rPr>
        <w:t>and to create a baseline of occupational profiles to respond to those needs.</w:t>
      </w:r>
      <w:r w:rsidR="001F562D">
        <w:rPr>
          <w:lang w:val="en-US"/>
        </w:rPr>
        <w:t xml:space="preserve"> </w:t>
      </w:r>
      <w:r w:rsidR="0059058E">
        <w:rPr>
          <w:lang w:val="en-US"/>
        </w:rPr>
        <w:t>The m</w:t>
      </w:r>
      <w:r w:rsidR="001F562D">
        <w:rPr>
          <w:lang w:val="en-US"/>
        </w:rPr>
        <w:t xml:space="preserve">ethodology to </w:t>
      </w:r>
      <w:r w:rsidR="0059058E">
        <w:rPr>
          <w:lang w:val="en-US"/>
        </w:rPr>
        <w:t xml:space="preserve">be </w:t>
      </w:r>
      <w:r w:rsidR="00FB06BD">
        <w:rPr>
          <w:lang w:val="en-US"/>
        </w:rPr>
        <w:t>followed</w:t>
      </w:r>
      <w:r w:rsidR="0059058E">
        <w:rPr>
          <w:lang w:val="en-US"/>
        </w:rPr>
        <w:t xml:space="preserve"> was presented.</w:t>
      </w:r>
      <w:r w:rsidR="00CC1B53">
        <w:rPr>
          <w:lang w:val="en-US"/>
        </w:rPr>
        <w:t xml:space="preserve"> Six skills gaps per sector will be identified</w:t>
      </w:r>
      <w:r w:rsidR="009F3936">
        <w:rPr>
          <w:lang w:val="en-US"/>
        </w:rPr>
        <w:t>.</w:t>
      </w:r>
      <w:r w:rsidR="00631DC7">
        <w:rPr>
          <w:lang w:val="en-US"/>
        </w:rPr>
        <w:t xml:space="preserve"> A</w:t>
      </w:r>
      <w:r w:rsidR="00C66462">
        <w:rPr>
          <w:lang w:val="en-US"/>
        </w:rPr>
        <w:t>t</w:t>
      </w:r>
      <w:r w:rsidR="00631DC7">
        <w:rPr>
          <w:lang w:val="en-US"/>
        </w:rPr>
        <w:t xml:space="preserve"> the end</w:t>
      </w:r>
      <w:r w:rsidR="003430EE">
        <w:rPr>
          <w:lang w:val="en-US"/>
        </w:rPr>
        <w:t xml:space="preserve"> </w:t>
      </w:r>
      <w:r w:rsidR="00C66462">
        <w:rPr>
          <w:lang w:val="en-US"/>
        </w:rPr>
        <w:t xml:space="preserve">of the task </w:t>
      </w:r>
      <w:r w:rsidR="003430EE">
        <w:rPr>
          <w:lang w:val="en-US"/>
        </w:rPr>
        <w:t xml:space="preserve">a detailed baseline of </w:t>
      </w:r>
      <w:r w:rsidR="00FC4487">
        <w:rPr>
          <w:lang w:val="en-US"/>
        </w:rPr>
        <w:t xml:space="preserve">ten </w:t>
      </w:r>
      <w:r w:rsidR="003430EE">
        <w:rPr>
          <w:lang w:val="en-US"/>
        </w:rPr>
        <w:t xml:space="preserve">occupational profiles </w:t>
      </w:r>
      <w:r w:rsidR="00C66462">
        <w:rPr>
          <w:lang w:val="en-US"/>
        </w:rPr>
        <w:t>(two per sector)</w:t>
      </w:r>
      <w:r w:rsidR="001A3353">
        <w:rPr>
          <w:lang w:val="en-US"/>
        </w:rPr>
        <w:t xml:space="preserve"> will be created</w:t>
      </w:r>
      <w:r w:rsidR="00774185">
        <w:rPr>
          <w:lang w:val="en-US"/>
        </w:rPr>
        <w:t>, based on ESCO’s criteria</w:t>
      </w:r>
      <w:r w:rsidR="00DE6DB1">
        <w:rPr>
          <w:lang w:val="en-US"/>
        </w:rPr>
        <w:t xml:space="preserve">. After a revision of </w:t>
      </w:r>
      <w:r w:rsidR="00666AC1">
        <w:rPr>
          <w:lang w:val="en-US"/>
        </w:rPr>
        <w:t xml:space="preserve">profiles AC3A </w:t>
      </w:r>
      <w:r w:rsidR="00762B45">
        <w:rPr>
          <w:lang w:val="en-US"/>
        </w:rPr>
        <w:t xml:space="preserve">will compile a baseline strategy </w:t>
      </w:r>
      <w:r w:rsidR="00035674">
        <w:rPr>
          <w:lang w:val="en-US"/>
        </w:rPr>
        <w:t xml:space="preserve">document </w:t>
      </w:r>
      <w:r w:rsidR="00374256">
        <w:rPr>
          <w:lang w:val="en-US"/>
        </w:rPr>
        <w:t xml:space="preserve">to be used </w:t>
      </w:r>
      <w:r w:rsidR="005515E7">
        <w:rPr>
          <w:lang w:val="en-US"/>
        </w:rPr>
        <w:t xml:space="preserve">as D3.1 and further used </w:t>
      </w:r>
      <w:r w:rsidR="00374256">
        <w:rPr>
          <w:lang w:val="en-US"/>
        </w:rPr>
        <w:t>in task 2.2</w:t>
      </w:r>
      <w:r w:rsidR="0056537A">
        <w:rPr>
          <w:lang w:val="en-US"/>
        </w:rPr>
        <w:t>.</w:t>
      </w:r>
    </w:p>
    <w:p w:rsidR="001B391D" w:rsidRDefault="0056537A" w:rsidP="00290DEA">
      <w:pPr>
        <w:rPr>
          <w:lang w:val="en-US"/>
        </w:rPr>
      </w:pPr>
      <w:r>
        <w:rPr>
          <w:lang w:val="en-US"/>
        </w:rPr>
        <w:t>A</w:t>
      </w:r>
      <w:r w:rsidR="000C0CC9">
        <w:rPr>
          <w:lang w:val="en-US"/>
        </w:rPr>
        <w:t>D</w:t>
      </w:r>
      <w:r w:rsidR="00E60138">
        <w:rPr>
          <w:lang w:val="en-US"/>
        </w:rPr>
        <w:t xml:space="preserve"> showed the </w:t>
      </w:r>
      <w:r w:rsidR="002D08B3">
        <w:rPr>
          <w:lang w:val="en-US"/>
        </w:rPr>
        <w:t xml:space="preserve">two </w:t>
      </w:r>
      <w:r w:rsidR="00746DA0">
        <w:rPr>
          <w:lang w:val="en-US"/>
        </w:rPr>
        <w:t xml:space="preserve">occupational </w:t>
      </w:r>
      <w:r w:rsidR="00E60138">
        <w:rPr>
          <w:lang w:val="en-US"/>
        </w:rPr>
        <w:t xml:space="preserve">profiles created by </w:t>
      </w:r>
      <w:r>
        <w:rPr>
          <w:lang w:val="en-US"/>
        </w:rPr>
        <w:t>CONFAGR</w:t>
      </w:r>
      <w:r w:rsidR="00534AB9">
        <w:rPr>
          <w:lang w:val="en-US"/>
        </w:rPr>
        <w:t xml:space="preserve">I and </w:t>
      </w:r>
      <w:r w:rsidR="002D08B3">
        <w:rPr>
          <w:lang w:val="en-US"/>
        </w:rPr>
        <w:t xml:space="preserve">detailed </w:t>
      </w:r>
      <w:r w:rsidR="00534AB9">
        <w:rPr>
          <w:lang w:val="en-US"/>
        </w:rPr>
        <w:t xml:space="preserve">how </w:t>
      </w:r>
      <w:r w:rsidR="006E7907">
        <w:rPr>
          <w:lang w:val="en-US"/>
        </w:rPr>
        <w:t xml:space="preserve">these descriptions </w:t>
      </w:r>
      <w:r w:rsidR="00534AB9">
        <w:rPr>
          <w:lang w:val="en-US"/>
        </w:rPr>
        <w:t>should be</w:t>
      </w:r>
      <w:r w:rsidR="006E7907">
        <w:rPr>
          <w:lang w:val="en-US"/>
        </w:rPr>
        <w:t xml:space="preserve"> presented </w:t>
      </w:r>
      <w:r w:rsidR="00BC09D2">
        <w:rPr>
          <w:lang w:val="en-US"/>
        </w:rPr>
        <w:t xml:space="preserve">and defined </w:t>
      </w:r>
      <w:r w:rsidR="006E7907">
        <w:rPr>
          <w:lang w:val="en-US"/>
        </w:rPr>
        <w:t xml:space="preserve">according to ESCO. </w:t>
      </w:r>
      <w:r w:rsidR="003E1290">
        <w:rPr>
          <w:lang w:val="en-US"/>
        </w:rPr>
        <w:t>Re</w:t>
      </w:r>
      <w:r w:rsidR="0067038D">
        <w:rPr>
          <w:lang w:val="en-US"/>
        </w:rPr>
        <w:t>g</w:t>
      </w:r>
      <w:r w:rsidR="003E1290">
        <w:rPr>
          <w:lang w:val="en-US"/>
        </w:rPr>
        <w:t>arding</w:t>
      </w:r>
      <w:r w:rsidR="0067038D">
        <w:rPr>
          <w:lang w:val="en-US"/>
        </w:rPr>
        <w:t xml:space="preserve"> to the planning </w:t>
      </w:r>
      <w:r w:rsidR="00AB1D7C">
        <w:rPr>
          <w:lang w:val="en-US"/>
        </w:rPr>
        <w:t xml:space="preserve">of skill gaps, </w:t>
      </w:r>
      <w:r w:rsidR="00BB1BC0">
        <w:rPr>
          <w:lang w:val="en-US"/>
        </w:rPr>
        <w:t>there are partners responsible for the different sector</w:t>
      </w:r>
      <w:r w:rsidR="00AB1D7C">
        <w:rPr>
          <w:lang w:val="en-US"/>
        </w:rPr>
        <w:t xml:space="preserve">, however for sustainability </w:t>
      </w:r>
      <w:r w:rsidR="001B391D">
        <w:rPr>
          <w:lang w:val="en-US"/>
        </w:rPr>
        <w:t xml:space="preserve">one partner is responsible but </w:t>
      </w:r>
      <w:r w:rsidR="00AB1D7C">
        <w:rPr>
          <w:lang w:val="en-US"/>
        </w:rPr>
        <w:t xml:space="preserve">several partners will </w:t>
      </w:r>
      <w:r w:rsidR="001B391D">
        <w:rPr>
          <w:lang w:val="en-US"/>
        </w:rPr>
        <w:t>help</w:t>
      </w:r>
      <w:r w:rsidR="00B8047D">
        <w:rPr>
          <w:lang w:val="en-US"/>
        </w:rPr>
        <w:t xml:space="preserve"> because it</w:t>
      </w:r>
      <w:r w:rsidR="003020DA">
        <w:rPr>
          <w:lang w:val="en-US"/>
        </w:rPr>
        <w:t xml:space="preserve"> </w:t>
      </w:r>
      <w:r w:rsidR="001B391D">
        <w:rPr>
          <w:lang w:val="en-US"/>
        </w:rPr>
        <w:t>is a wide thematic.</w:t>
      </w:r>
    </w:p>
    <w:p w:rsidR="00290DEA" w:rsidRPr="00290DEA" w:rsidRDefault="008619F7" w:rsidP="00290DEA">
      <w:pPr>
        <w:rPr>
          <w:lang w:val="en-US"/>
        </w:rPr>
      </w:pPr>
      <w:r>
        <w:rPr>
          <w:lang w:val="en-US"/>
        </w:rPr>
        <w:t>D2.1</w:t>
      </w:r>
      <w:r w:rsidR="00EC2846">
        <w:rPr>
          <w:lang w:val="en-US"/>
        </w:rPr>
        <w:t xml:space="preserve">: List of occupational </w:t>
      </w:r>
      <w:r w:rsidR="003E1290" w:rsidRPr="003E1290">
        <w:rPr>
          <w:lang w:val="en-US"/>
        </w:rPr>
        <w:t>profiles, was expected by M15 but there will be a delay</w:t>
      </w:r>
      <w:r w:rsidR="00191AD8">
        <w:rPr>
          <w:lang w:val="en-US"/>
        </w:rPr>
        <w:t>.</w:t>
      </w:r>
    </w:p>
    <w:p w:rsidR="0057602E" w:rsidRPr="0057602E" w:rsidRDefault="0057602E" w:rsidP="0057602E">
      <w:pPr>
        <w:pStyle w:val="Titolo3"/>
        <w:numPr>
          <w:ilvl w:val="2"/>
          <w:numId w:val="1"/>
        </w:numPr>
      </w:pPr>
      <w:bookmarkStart w:id="15" w:name="_Toc135216709"/>
      <w:r w:rsidRPr="0057602E">
        <w:t>Task 2.2: Profiles prioritization (</w:t>
      </w:r>
      <w:proofErr w:type="spellStart"/>
      <w:r w:rsidRPr="0057602E">
        <w:t>Confagri</w:t>
      </w:r>
      <w:proofErr w:type="spellEnd"/>
      <w:r w:rsidRPr="0057602E">
        <w:t xml:space="preserve"> PT), M14-M18</w:t>
      </w:r>
      <w:bookmarkEnd w:id="15"/>
    </w:p>
    <w:p w:rsidR="009113C5" w:rsidRDefault="00A34297" w:rsidP="00A23BC2">
      <w:proofErr w:type="spellStart"/>
      <w:r>
        <w:t>Domingos</w:t>
      </w:r>
      <w:proofErr w:type="spellEnd"/>
      <w:r>
        <w:t xml:space="preserve"> </w:t>
      </w:r>
      <w:proofErr w:type="spellStart"/>
      <w:r>
        <w:t>Godinho</w:t>
      </w:r>
      <w:proofErr w:type="spellEnd"/>
      <w:r w:rsidR="00016DFC">
        <w:t xml:space="preserve"> (DG)</w:t>
      </w:r>
      <w:r>
        <w:t xml:space="preserve"> </w:t>
      </w:r>
      <w:r w:rsidR="001B6D64">
        <w:t>presented the</w:t>
      </w:r>
      <w:r w:rsidR="005F63E9">
        <w:t xml:space="preserve"> aims</w:t>
      </w:r>
      <w:r w:rsidR="00A82C4F">
        <w:t xml:space="preserve"> and the</w:t>
      </w:r>
      <w:r w:rsidR="001B6D64">
        <w:t xml:space="preserve"> ongoing work of task 2.2.</w:t>
      </w:r>
      <w:r w:rsidR="00A82C4F">
        <w:t xml:space="preserve"> CONFAGRI wi</w:t>
      </w:r>
      <w:r w:rsidR="00540E21">
        <w:t>th the</w:t>
      </w:r>
      <w:r w:rsidR="00A82C4F">
        <w:t xml:space="preserve"> </w:t>
      </w:r>
      <w:r w:rsidR="00D96C31">
        <w:t xml:space="preserve">support AERES </w:t>
      </w:r>
      <w:r w:rsidR="00540E21">
        <w:t xml:space="preserve">will </w:t>
      </w:r>
      <w:r w:rsidR="00A82C4F">
        <w:t xml:space="preserve">create a system </w:t>
      </w:r>
      <w:r w:rsidR="00DD291F">
        <w:t xml:space="preserve">to </w:t>
      </w:r>
      <w:r w:rsidR="00D96C31">
        <w:t xml:space="preserve">prioritize </w:t>
      </w:r>
      <w:r w:rsidR="00317AB2">
        <w:t>the training needs obtained from WP1</w:t>
      </w:r>
      <w:r w:rsidR="005510CA">
        <w:t>.5</w:t>
      </w:r>
      <w:r w:rsidR="00317AB2">
        <w:t xml:space="preserve"> scenarios</w:t>
      </w:r>
      <w:r w:rsidR="005510CA">
        <w:t xml:space="preserve"> and occupational profiles from task 2.1</w:t>
      </w:r>
      <w:r w:rsidR="00C72547">
        <w:t>.</w:t>
      </w:r>
      <w:r w:rsidR="00F0136E">
        <w:t xml:space="preserve"> </w:t>
      </w:r>
      <w:r w:rsidR="00142498">
        <w:t xml:space="preserve">The profiles prioritization will be </w:t>
      </w:r>
      <w:r w:rsidR="004B1AA8">
        <w:t>done according with a set of skill</w:t>
      </w:r>
      <w:r w:rsidR="00524F60">
        <w:t xml:space="preserve">s. These skills can be </w:t>
      </w:r>
      <w:r w:rsidR="004E24B2">
        <w:t>acquired as minimodules, to be used later if the farmer</w:t>
      </w:r>
      <w:r w:rsidR="009113C5">
        <w:t>/user is only interested in specific skills/knowledge.</w:t>
      </w:r>
      <w:r w:rsidR="00035A57">
        <w:t xml:space="preserve"> The profiles </w:t>
      </w:r>
      <w:r w:rsidR="005A0C09">
        <w:t xml:space="preserve">prioritization will be made according to previously defined criteria, and a </w:t>
      </w:r>
      <w:r w:rsidR="00F31754">
        <w:t>ranking of skills will be created</w:t>
      </w:r>
      <w:r w:rsidR="00C10918">
        <w:t>. T</w:t>
      </w:r>
      <w:r w:rsidR="00F31754">
        <w:t xml:space="preserve">he sum </w:t>
      </w:r>
      <w:r w:rsidR="00C10918">
        <w:t xml:space="preserve">of all rankings of skill </w:t>
      </w:r>
      <w:r w:rsidR="00055C70">
        <w:t>will provide a global ranking for the occupational profile</w:t>
      </w:r>
      <w:r w:rsidR="002546EA">
        <w:t xml:space="preserve">, that will be discussed among partners </w:t>
      </w:r>
      <w:r w:rsidR="00CD5B21">
        <w:t xml:space="preserve">and will allow </w:t>
      </w:r>
      <w:r w:rsidR="00DD4783">
        <w:t>to sort out the occupational profiles made in task 2.1.</w:t>
      </w:r>
      <w:r w:rsidR="00A30DEA">
        <w:t xml:space="preserve"> ISEKI will </w:t>
      </w:r>
      <w:r w:rsidR="00324BFE">
        <w:t>support CONFAGRI</w:t>
      </w:r>
      <w:r w:rsidR="003E1290">
        <w:t xml:space="preserve"> </w:t>
      </w:r>
      <w:r w:rsidR="00324BFE">
        <w:t xml:space="preserve">and </w:t>
      </w:r>
      <w:r w:rsidR="0071765C">
        <w:t>supply data from WP1</w:t>
      </w:r>
      <w:r w:rsidR="00324BFE">
        <w:t>.</w:t>
      </w:r>
    </w:p>
    <w:p w:rsidR="004D35B2" w:rsidRDefault="00572AAE" w:rsidP="00A23BC2">
      <w:r>
        <w:t xml:space="preserve">Deliverable </w:t>
      </w:r>
      <w:r w:rsidR="009E50D0">
        <w:t xml:space="preserve">2.2 </w:t>
      </w:r>
      <w:r w:rsidR="00565317">
        <w:t xml:space="preserve">is </w:t>
      </w:r>
      <w:r w:rsidR="000368D5">
        <w:t xml:space="preserve">expected </w:t>
      </w:r>
      <w:r w:rsidR="00565317">
        <w:t>to be</w:t>
      </w:r>
      <w:r w:rsidR="00180160">
        <w:t xml:space="preserve"> ready in M18 and </w:t>
      </w:r>
      <w:r w:rsidR="005315E5">
        <w:t xml:space="preserve">will </w:t>
      </w:r>
      <w:r w:rsidR="009E50D0">
        <w:t xml:space="preserve">lead to the </w:t>
      </w:r>
      <w:r w:rsidR="005315E5">
        <w:t>i</w:t>
      </w:r>
      <w:r w:rsidR="009E50D0">
        <w:t>dentification of 10 new j</w:t>
      </w:r>
      <w:r w:rsidR="00180160">
        <w:t>o</w:t>
      </w:r>
      <w:r w:rsidR="009E50D0">
        <w:t xml:space="preserve">bs profiles </w:t>
      </w:r>
      <w:r w:rsidR="00565317">
        <w:t xml:space="preserve">in task </w:t>
      </w:r>
      <w:r w:rsidR="004B3010">
        <w:t>2.5.</w:t>
      </w:r>
    </w:p>
    <w:p w:rsidR="003E1290" w:rsidRDefault="003E1290" w:rsidP="00A23BC2"/>
    <w:p w:rsidR="00BB78DF" w:rsidRDefault="004E0D66" w:rsidP="004E0D66">
      <w:pPr>
        <w:pStyle w:val="Titolo3"/>
        <w:numPr>
          <w:ilvl w:val="2"/>
          <w:numId w:val="1"/>
        </w:numPr>
      </w:pPr>
      <w:bookmarkStart w:id="16" w:name="_Toc135216710"/>
      <w:r>
        <w:lastRenderedPageBreak/>
        <w:t>Task 2.3: European strategy formulation (WUR), M12-M48</w:t>
      </w:r>
      <w:bookmarkEnd w:id="16"/>
      <w:r>
        <w:t xml:space="preserve"> </w:t>
      </w:r>
    </w:p>
    <w:p w:rsidR="00C90436" w:rsidRDefault="0074366C" w:rsidP="00967EE4">
      <w:r>
        <w:t xml:space="preserve">Jacques </w:t>
      </w:r>
      <w:proofErr w:type="spellStart"/>
      <w:r w:rsidR="00E854D2" w:rsidRPr="00E854D2">
        <w:t>Trienekens</w:t>
      </w:r>
      <w:proofErr w:type="spellEnd"/>
      <w:r w:rsidR="00E854D2" w:rsidRPr="00E854D2">
        <w:t xml:space="preserve"> </w:t>
      </w:r>
      <w:r w:rsidR="00C43D87">
        <w:t xml:space="preserve">(JT) </w:t>
      </w:r>
      <w:r w:rsidR="00E854D2">
        <w:t>p</w:t>
      </w:r>
      <w:r w:rsidR="00967EE4">
        <w:t xml:space="preserve">resented </w:t>
      </w:r>
      <w:r w:rsidR="00C46710">
        <w:t xml:space="preserve">the aims and ongoing work of task 2.3. </w:t>
      </w:r>
      <w:r w:rsidR="003D5D29">
        <w:t xml:space="preserve">All partners are involved in this </w:t>
      </w:r>
      <w:r w:rsidR="00C43D87">
        <w:t>task,</w:t>
      </w:r>
      <w:r w:rsidR="00927ABA">
        <w:t xml:space="preserve"> but main support will be given by AERES and </w:t>
      </w:r>
      <w:r w:rsidR="00C90436">
        <w:t>CONFAGRI in line with ETP strategy</w:t>
      </w:r>
      <w:r w:rsidR="003D5D29">
        <w:t xml:space="preserve">. </w:t>
      </w:r>
      <w:r w:rsidR="00C90436">
        <w:t>Work developed will support task 2.4.</w:t>
      </w:r>
      <w:r w:rsidR="00597F9E">
        <w:t xml:space="preserve"> </w:t>
      </w:r>
      <w:r w:rsidR="00E30520">
        <w:t>J</w:t>
      </w:r>
      <w:r w:rsidR="00C43D87">
        <w:t>T</w:t>
      </w:r>
      <w:r w:rsidR="00E30520">
        <w:t xml:space="preserve"> presented the methodology to be followed</w:t>
      </w:r>
      <w:r w:rsidR="005C4870">
        <w:t xml:space="preserve">. The first </w:t>
      </w:r>
      <w:r w:rsidR="003358E8">
        <w:t>item</w:t>
      </w:r>
      <w:r w:rsidR="005C4870">
        <w:t xml:space="preserve"> is </w:t>
      </w:r>
      <w:r w:rsidR="003358E8">
        <w:t>how the European Strategy formulation will fit with the Eu</w:t>
      </w:r>
      <w:r w:rsidR="00A91315">
        <w:t xml:space="preserve">ropean </w:t>
      </w:r>
      <w:r w:rsidR="00FB3BBC">
        <w:t xml:space="preserve">2030 </w:t>
      </w:r>
      <w:r w:rsidR="00A91315">
        <w:t>communicatio</w:t>
      </w:r>
      <w:r w:rsidR="00D33524">
        <w:t>n</w:t>
      </w:r>
      <w:r w:rsidR="00FB3BBC">
        <w:t>;</w:t>
      </w:r>
      <w:r w:rsidR="00A61086">
        <w:t xml:space="preserve"> then the</w:t>
      </w:r>
      <w:r w:rsidR="00D33524">
        <w:t xml:space="preserve"> </w:t>
      </w:r>
      <w:r w:rsidR="009477DA">
        <w:t>identification</w:t>
      </w:r>
      <w:r w:rsidR="00C72C37">
        <w:t xml:space="preserve"> of </w:t>
      </w:r>
      <w:r w:rsidR="006D55DB">
        <w:t xml:space="preserve">target groups and </w:t>
      </w:r>
      <w:r w:rsidR="00C72C37">
        <w:t>different</w:t>
      </w:r>
      <w:r w:rsidR="00D33524">
        <w:t xml:space="preserve"> methodologies</w:t>
      </w:r>
      <w:r w:rsidR="00C72C37">
        <w:t xml:space="preserve"> (working to</w:t>
      </w:r>
      <w:r w:rsidR="009477DA">
        <w:t>gether with partners from task 3.1</w:t>
      </w:r>
      <w:r w:rsidR="00C72C37">
        <w:t>)</w:t>
      </w:r>
      <w:r w:rsidR="00D33524">
        <w:t xml:space="preserve">; </w:t>
      </w:r>
      <w:r w:rsidR="00A61086">
        <w:t xml:space="preserve">the </w:t>
      </w:r>
      <w:r w:rsidR="0057427B">
        <w:t xml:space="preserve">alignment </w:t>
      </w:r>
      <w:r w:rsidR="00811067">
        <w:t>with existing skill frameworks</w:t>
      </w:r>
      <w:r w:rsidR="00D47B9D">
        <w:t>;</w:t>
      </w:r>
      <w:r w:rsidR="00A61086">
        <w:t xml:space="preserve"> and</w:t>
      </w:r>
      <w:r w:rsidR="00D47B9D">
        <w:t xml:space="preserve"> allocation </w:t>
      </w:r>
      <w:r w:rsidR="003133A1">
        <w:t>of training development tasks</w:t>
      </w:r>
      <w:r w:rsidR="00A61086">
        <w:t xml:space="preserve"> </w:t>
      </w:r>
      <w:r w:rsidR="00FC5B29">
        <w:t>in collaboration with task 2.4.</w:t>
      </w:r>
      <w:r w:rsidR="00B458B0">
        <w:t xml:space="preserve"> Also, </w:t>
      </w:r>
      <w:r w:rsidR="002775CC">
        <w:t xml:space="preserve">identify </w:t>
      </w:r>
      <w:r w:rsidR="00B458B0">
        <w:t xml:space="preserve">key barriers </w:t>
      </w:r>
      <w:r w:rsidR="002775CC">
        <w:t>for the development of needed skills</w:t>
      </w:r>
      <w:r w:rsidR="008813DB">
        <w:t xml:space="preserve"> and</w:t>
      </w:r>
      <w:r w:rsidR="002775CC">
        <w:t xml:space="preserve"> how to address </w:t>
      </w:r>
      <w:r w:rsidR="008813DB">
        <w:t>these barriers. J</w:t>
      </w:r>
      <w:r w:rsidR="00C43D87">
        <w:t>T</w:t>
      </w:r>
      <w:r w:rsidR="008813DB">
        <w:t xml:space="preserve"> also </w:t>
      </w:r>
      <w:r w:rsidR="00B76EE4">
        <w:t xml:space="preserve">referred collaboration and dissemination strategy and </w:t>
      </w:r>
      <w:r w:rsidR="00CB72EE">
        <w:t>target and resources.</w:t>
      </w:r>
    </w:p>
    <w:p w:rsidR="00CB72EE" w:rsidRDefault="005834AC" w:rsidP="00967EE4">
      <w:r>
        <w:t xml:space="preserve">Next steps in close </w:t>
      </w:r>
      <w:r w:rsidR="00996AD5">
        <w:t>collaboration</w:t>
      </w:r>
      <w:r>
        <w:t xml:space="preserve"> with </w:t>
      </w:r>
      <w:r w:rsidR="00B164BF">
        <w:t>partners from tasks 2.1, 2.2, and 2.4</w:t>
      </w:r>
      <w:r w:rsidR="00CB72EE">
        <w:t xml:space="preserve">: in April </w:t>
      </w:r>
      <w:r w:rsidR="0056441E">
        <w:t xml:space="preserve">(M16) </w:t>
      </w:r>
      <w:r w:rsidR="00F05433">
        <w:t>will begin the methodology development</w:t>
      </w:r>
      <w:r w:rsidR="0056441E">
        <w:t>; in May/June (</w:t>
      </w:r>
      <w:r w:rsidR="00A318CA">
        <w:t>August</w:t>
      </w:r>
      <w:r w:rsidR="0056441E">
        <w:t>)</w:t>
      </w:r>
      <w:r w:rsidR="006B63D5">
        <w:t xml:space="preserve"> (M17-M20) </w:t>
      </w:r>
      <w:r w:rsidR="00A318CA">
        <w:t xml:space="preserve">is previewed to </w:t>
      </w:r>
      <w:r w:rsidR="000C2E55">
        <w:t xml:space="preserve">occur </w:t>
      </w:r>
      <w:r w:rsidR="00AC34F1">
        <w:t xml:space="preserve">data collection and from June to September </w:t>
      </w:r>
      <w:r w:rsidR="002524C0">
        <w:t>(M18-M</w:t>
      </w:r>
      <w:r w:rsidR="006B63D5">
        <w:t>21</w:t>
      </w:r>
      <w:r w:rsidR="002524C0">
        <w:t>)</w:t>
      </w:r>
      <w:r w:rsidR="002A634A">
        <w:t xml:space="preserve"> </w:t>
      </w:r>
      <w:r w:rsidR="002524C0">
        <w:t xml:space="preserve">the production of </w:t>
      </w:r>
      <w:r w:rsidR="002A634A">
        <w:t xml:space="preserve">the </w:t>
      </w:r>
      <w:r w:rsidR="002524C0">
        <w:t>preliminary strategy report.</w:t>
      </w:r>
    </w:p>
    <w:p w:rsidR="00BA7889" w:rsidRDefault="00DF43E4" w:rsidP="00967EE4">
      <w:r>
        <w:t>A</w:t>
      </w:r>
      <w:r w:rsidR="00BA7889">
        <w:t xml:space="preserve"> deliverable</w:t>
      </w:r>
      <w:r w:rsidR="00783C94">
        <w:t xml:space="preserve"> related to a preliminary strategy plan</w:t>
      </w:r>
      <w:r>
        <w:t xml:space="preserve"> will be </w:t>
      </w:r>
      <w:r w:rsidR="00167302">
        <w:t>finished in</w:t>
      </w:r>
      <w:r w:rsidR="00484264">
        <w:t xml:space="preserve"> M21 </w:t>
      </w:r>
      <w:r w:rsidR="00783C94">
        <w:t xml:space="preserve">and in M45 </w:t>
      </w:r>
      <w:r w:rsidR="00167302">
        <w:t xml:space="preserve">will be created </w:t>
      </w:r>
      <w:r w:rsidR="00783C94">
        <w:t>a final strategy plan</w:t>
      </w:r>
      <w:r w:rsidR="00167302">
        <w:t xml:space="preserve"> (</w:t>
      </w:r>
      <w:r w:rsidR="00167302" w:rsidRPr="008646D6">
        <w:t>D</w:t>
      </w:r>
      <w:r w:rsidR="008646D6">
        <w:t>2.3</w:t>
      </w:r>
      <w:r w:rsidR="00167302">
        <w:t>)</w:t>
      </w:r>
      <w:r w:rsidR="008646D6">
        <w:t>.</w:t>
      </w:r>
    </w:p>
    <w:p w:rsidR="00967EE4" w:rsidRPr="00C808A3" w:rsidRDefault="00967EE4" w:rsidP="00967EE4">
      <w:pPr>
        <w:rPr>
          <w:b/>
          <w:bCs/>
        </w:rPr>
      </w:pPr>
      <w:r w:rsidRPr="00C808A3">
        <w:rPr>
          <w:b/>
          <w:bCs/>
        </w:rPr>
        <w:t>Q&amp;A</w:t>
      </w:r>
    </w:p>
    <w:p w:rsidR="00805AF9" w:rsidRDefault="00C808A3" w:rsidP="00805AF9">
      <w:r>
        <w:t xml:space="preserve">Rui Costa </w:t>
      </w:r>
      <w:r w:rsidR="00805AF9">
        <w:t>(</w:t>
      </w:r>
      <w:r w:rsidR="006D664A">
        <w:t>RC-</w:t>
      </w:r>
      <w:r w:rsidR="00805AF9">
        <w:t>ISEKI) raised a question about the proficiency of occupational profiles. Cami</w:t>
      </w:r>
      <w:r w:rsidR="003E1290">
        <w:t>l</w:t>
      </w:r>
      <w:r w:rsidR="00805AF9">
        <w:t xml:space="preserve">la </w:t>
      </w:r>
      <w:proofErr w:type="spellStart"/>
      <w:r w:rsidR="00805AF9">
        <w:t>Tomao</w:t>
      </w:r>
      <w:proofErr w:type="spellEnd"/>
      <w:r w:rsidR="00805AF9">
        <w:t xml:space="preserve"> (</w:t>
      </w:r>
      <w:r w:rsidR="006D664A">
        <w:t>CT-</w:t>
      </w:r>
      <w:r w:rsidR="00805AF9">
        <w:t>CONFAGRI) asked the partner</w:t>
      </w:r>
      <w:r w:rsidR="003F407D">
        <w:t>s’</w:t>
      </w:r>
      <w:r w:rsidR="00805AF9">
        <w:t xml:space="preserve"> opinion on</w:t>
      </w:r>
      <w:r w:rsidR="00894D4D">
        <w:t xml:space="preserve">: </w:t>
      </w:r>
      <w:r w:rsidR="00B5065E">
        <w:t>s</w:t>
      </w:r>
      <w:r w:rsidR="00805AF9">
        <w:t xml:space="preserve">hould </w:t>
      </w:r>
      <w:r w:rsidR="00F76DB1">
        <w:t xml:space="preserve">the project </w:t>
      </w:r>
      <w:r w:rsidR="00B5065E">
        <w:t>design</w:t>
      </w:r>
      <w:r w:rsidR="00805AF9">
        <w:t xml:space="preserve"> profiles with a basic level of proficiency with space to improvement and progress </w:t>
      </w:r>
      <w:r w:rsidR="00B5065E">
        <w:t>by</w:t>
      </w:r>
      <w:r w:rsidR="00805AF9">
        <w:t xml:space="preserve"> users’ or </w:t>
      </w:r>
      <w:r w:rsidR="00B5065E">
        <w:t xml:space="preserve">should </w:t>
      </w:r>
      <w:r w:rsidR="00805AF9">
        <w:t xml:space="preserve">different levels, from medium to high, be </w:t>
      </w:r>
      <w:r w:rsidR="00B5065E">
        <w:t>p</w:t>
      </w:r>
      <w:r w:rsidR="00117154">
        <w:t>repared</w:t>
      </w:r>
      <w:r w:rsidR="00805AF9">
        <w:t xml:space="preserve"> regarding </w:t>
      </w:r>
      <w:r w:rsidR="00836D6F">
        <w:t>technicians’</w:t>
      </w:r>
      <w:r w:rsidR="00805AF9">
        <w:t xml:space="preserve"> profiles?</w:t>
      </w:r>
    </w:p>
    <w:p w:rsidR="00805AF9" w:rsidRDefault="00836D6F" w:rsidP="00C808A3">
      <w:r>
        <w:t>RC</w:t>
      </w:r>
      <w:r w:rsidR="005C098E">
        <w:t xml:space="preserve"> suggested t</w:t>
      </w:r>
      <w:r w:rsidR="005931CF">
        <w:t>h</w:t>
      </w:r>
      <w:r w:rsidR="006F35FB">
        <w:t>at is</w:t>
      </w:r>
      <w:r w:rsidR="00977B4F">
        <w:t xml:space="preserve"> necess</w:t>
      </w:r>
      <w:r w:rsidR="006F35FB">
        <w:t>ary to</w:t>
      </w:r>
      <w:r w:rsidR="00977B4F">
        <w:t xml:space="preserve"> evaluate</w:t>
      </w:r>
      <w:r w:rsidR="005C098E">
        <w:t xml:space="preserve"> </w:t>
      </w:r>
      <w:r>
        <w:t>the tasks</w:t>
      </w:r>
      <w:r w:rsidR="005C098E">
        <w:t xml:space="preserve">, </w:t>
      </w:r>
      <w:r>
        <w:t>competences and skills needed</w:t>
      </w:r>
      <w:r w:rsidR="008A6EBA">
        <w:t xml:space="preserve"> and </w:t>
      </w:r>
      <w:r w:rsidR="007F5526">
        <w:t>decide</w:t>
      </w:r>
      <w:r w:rsidR="008A6EBA">
        <w:t xml:space="preserve"> which is </w:t>
      </w:r>
      <w:r w:rsidR="00AD0E8B">
        <w:t>required</w:t>
      </w:r>
      <w:r w:rsidR="008A6EBA">
        <w:t xml:space="preserve"> </w:t>
      </w:r>
      <w:r w:rsidR="00C55BCD">
        <w:t xml:space="preserve">educational </w:t>
      </w:r>
      <w:r w:rsidR="008A6EBA">
        <w:t xml:space="preserve">level </w:t>
      </w:r>
      <w:r w:rsidR="00AD0E8B">
        <w:t>needed to perform the task</w:t>
      </w:r>
      <w:r w:rsidR="005004C7">
        <w:t xml:space="preserve">. </w:t>
      </w:r>
      <w:r w:rsidR="00001B58">
        <w:t>P</w:t>
      </w:r>
      <w:r w:rsidR="005741A9">
        <w:t>roject p</w:t>
      </w:r>
      <w:r w:rsidR="00001B58">
        <w:t xml:space="preserve">roposed </w:t>
      </w:r>
      <w:r w:rsidR="005B7AB1">
        <w:t>qualification</w:t>
      </w:r>
      <w:r w:rsidR="00B94A2C">
        <w:t xml:space="preserve"> levels should be compared </w:t>
      </w:r>
      <w:r w:rsidR="005B7AB1">
        <w:t xml:space="preserve">and levelled with the </w:t>
      </w:r>
      <w:r w:rsidR="00EB7C7B">
        <w:t xml:space="preserve">already </w:t>
      </w:r>
      <w:r w:rsidR="005B7AB1">
        <w:t xml:space="preserve">existing </w:t>
      </w:r>
      <w:r w:rsidR="00322665">
        <w:t>ones and</w:t>
      </w:r>
      <w:r w:rsidR="00D53C11">
        <w:t xml:space="preserve"> define the necessary levels</w:t>
      </w:r>
      <w:r w:rsidR="00581FDA">
        <w:t xml:space="preserve"> for the occupational profiles suggested</w:t>
      </w:r>
      <w:r w:rsidR="005B7AB1">
        <w:t xml:space="preserve">. </w:t>
      </w:r>
      <w:r w:rsidR="005004C7">
        <w:t>Sometimes a</w:t>
      </w:r>
      <w:r w:rsidR="00655E46">
        <w:t xml:space="preserve">n occupation </w:t>
      </w:r>
      <w:r w:rsidR="005004C7">
        <w:t xml:space="preserve">can be done based on </w:t>
      </w:r>
      <w:r w:rsidR="000D7BD1">
        <w:t>several occupational levels</w:t>
      </w:r>
      <w:r w:rsidR="00A67649">
        <w:t>.</w:t>
      </w:r>
    </w:p>
    <w:p w:rsidR="00C808A3" w:rsidRDefault="00FD2A33" w:rsidP="00C808A3">
      <w:r>
        <w:t xml:space="preserve">Partners discussed that </w:t>
      </w:r>
      <w:r w:rsidR="00E3078D">
        <w:t xml:space="preserve">EQF levels of the training are </w:t>
      </w:r>
      <w:r w:rsidR="00C808A3">
        <w:t xml:space="preserve">defined </w:t>
      </w:r>
      <w:r w:rsidR="00E3078D">
        <w:t>in the proposal (</w:t>
      </w:r>
      <w:r w:rsidR="00C808A3">
        <w:t xml:space="preserve">EQF </w:t>
      </w:r>
      <w:r>
        <w:t xml:space="preserve">level is </w:t>
      </w:r>
      <w:r w:rsidR="00C808A3">
        <w:t>4</w:t>
      </w:r>
      <w:r w:rsidR="00E3078D">
        <w:t>)</w:t>
      </w:r>
      <w:r w:rsidR="00C808A3">
        <w:t xml:space="preserve"> </w:t>
      </w:r>
      <w:r>
        <w:t>but EQF</w:t>
      </w:r>
      <w:r w:rsidR="00C808A3">
        <w:t xml:space="preserve"> 5</w:t>
      </w:r>
      <w:r w:rsidR="006E2E32">
        <w:t xml:space="preserve"> might also </w:t>
      </w:r>
      <w:r w:rsidR="00A82D6C">
        <w:t xml:space="preserve">be </w:t>
      </w:r>
      <w:r w:rsidR="009A2CBF">
        <w:t>used</w:t>
      </w:r>
      <w:r w:rsidR="00C808A3">
        <w:t>.</w:t>
      </w:r>
      <w:r w:rsidR="00282254">
        <w:t xml:space="preserve"> These levels </w:t>
      </w:r>
      <w:r w:rsidR="00481A91">
        <w:t>might have to be considered by training module, s</w:t>
      </w:r>
      <w:r w:rsidR="00C808A3">
        <w:t xml:space="preserve">ome modules </w:t>
      </w:r>
      <w:r w:rsidR="00481A91">
        <w:t xml:space="preserve">may be </w:t>
      </w:r>
      <w:r w:rsidR="00C808A3">
        <w:t xml:space="preserve">level 4 and </w:t>
      </w:r>
      <w:r w:rsidR="00481A91">
        <w:t>others l</w:t>
      </w:r>
      <w:r w:rsidR="00C808A3">
        <w:t>evel 5, or some modules with both levels</w:t>
      </w:r>
      <w:r w:rsidR="00D9003C">
        <w:t>, as supplementary material</w:t>
      </w:r>
      <w:r w:rsidR="00C808A3">
        <w:t>.</w:t>
      </w:r>
      <w:r w:rsidR="005C2238">
        <w:t xml:space="preserve"> </w:t>
      </w:r>
      <w:r w:rsidR="00AB09C9">
        <w:t>Complementary lea</w:t>
      </w:r>
      <w:r w:rsidR="00FA458C">
        <w:t>r</w:t>
      </w:r>
      <w:r w:rsidR="00AB09C9">
        <w:t xml:space="preserve">ning materials </w:t>
      </w:r>
      <w:r w:rsidR="00FA458C">
        <w:t xml:space="preserve">could be produced to </w:t>
      </w:r>
      <w:r w:rsidR="00D35D32">
        <w:t xml:space="preserve">improve </w:t>
      </w:r>
      <w:r w:rsidR="00CF7B96">
        <w:t xml:space="preserve">the training of a </w:t>
      </w:r>
      <w:r w:rsidR="006950D7">
        <w:t>basic module</w:t>
      </w:r>
      <w:r w:rsidR="00CF7B96">
        <w:t xml:space="preserve"> allowing the modules to be </w:t>
      </w:r>
      <w:r w:rsidR="00237237">
        <w:t>flexible and integrated in different EQF levels.</w:t>
      </w:r>
      <w:r w:rsidR="00A503FE">
        <w:t xml:space="preserve"> </w:t>
      </w:r>
      <w:r w:rsidR="00A62150">
        <w:t>D</w:t>
      </w:r>
      <w:r w:rsidR="003E1290">
        <w:t>aniel</w:t>
      </w:r>
      <w:r w:rsidR="00A62150">
        <w:t xml:space="preserve"> van Staten suggested that Vocational Educational Training should also be added to the trainings. </w:t>
      </w:r>
      <w:r w:rsidR="00A503FE">
        <w:t>Francesca</w:t>
      </w:r>
      <w:r w:rsidR="003B4C8A">
        <w:t xml:space="preserve"> Sanna</w:t>
      </w:r>
      <w:r w:rsidR="00A503FE">
        <w:t xml:space="preserve"> </w:t>
      </w:r>
      <w:r w:rsidR="003B4C8A">
        <w:t xml:space="preserve">(FS) </w:t>
      </w:r>
      <w:r w:rsidR="00A503FE">
        <w:t xml:space="preserve">clarified that the EQF levels were </w:t>
      </w:r>
      <w:r w:rsidR="00D33408">
        <w:t xml:space="preserve">previewed according to </w:t>
      </w:r>
      <w:r w:rsidR="003B4C8A">
        <w:t>each specific</w:t>
      </w:r>
      <w:r w:rsidR="00D33408">
        <w:t xml:space="preserve"> subject.</w:t>
      </w:r>
      <w:r w:rsidR="001D1847">
        <w:t xml:space="preserve"> </w:t>
      </w:r>
      <w:r w:rsidR="00ED49F3">
        <w:t xml:space="preserve">Also, there are differences between countries regarding the EQF levels and </w:t>
      </w:r>
      <w:r w:rsidR="00E8190F">
        <w:t xml:space="preserve">partners should </w:t>
      </w:r>
      <w:r w:rsidR="00130AA0">
        <w:t>establish</w:t>
      </w:r>
      <w:r w:rsidR="00E8190F">
        <w:t xml:space="preserve"> which level to </w:t>
      </w:r>
      <w:r w:rsidR="008025A4">
        <w:t xml:space="preserve">attribute to each </w:t>
      </w:r>
      <w:r w:rsidR="00453774">
        <w:t>subject</w:t>
      </w:r>
      <w:r w:rsidR="008025A4">
        <w:t>. F</w:t>
      </w:r>
      <w:r w:rsidR="003B4C8A">
        <w:t>S</w:t>
      </w:r>
      <w:r w:rsidR="008025A4">
        <w:t xml:space="preserve"> would like to discuss </w:t>
      </w:r>
      <w:r w:rsidR="00836F9B">
        <w:t xml:space="preserve">this </w:t>
      </w:r>
      <w:r w:rsidR="008025A4">
        <w:t xml:space="preserve">issue </w:t>
      </w:r>
      <w:r w:rsidR="00836F9B">
        <w:t>at the Europe</w:t>
      </w:r>
      <w:r w:rsidR="008025A4">
        <w:t>a</w:t>
      </w:r>
      <w:r w:rsidR="00836F9B">
        <w:t>n level.</w:t>
      </w:r>
    </w:p>
    <w:p w:rsidR="00967EE4" w:rsidRDefault="00746710" w:rsidP="00C808A3">
      <w:r>
        <w:t>Regarding task 2.</w:t>
      </w:r>
      <w:r w:rsidR="004266E7">
        <w:t>2</w:t>
      </w:r>
      <w:r>
        <w:t xml:space="preserve">, </w:t>
      </w:r>
      <w:r w:rsidR="00C808A3">
        <w:t>L</w:t>
      </w:r>
      <w:r w:rsidR="003B4C8A">
        <w:t xml:space="preserve">uis </w:t>
      </w:r>
      <w:r w:rsidR="00C808A3">
        <w:t>M</w:t>
      </w:r>
      <w:r w:rsidR="003B4C8A">
        <w:t>ayor</w:t>
      </w:r>
      <w:r w:rsidR="00C614F9">
        <w:t xml:space="preserve"> asked </w:t>
      </w:r>
      <w:proofErr w:type="spellStart"/>
      <w:r w:rsidR="00C614F9">
        <w:t>D</w:t>
      </w:r>
      <w:r w:rsidR="003B4C8A">
        <w:t>omingos</w:t>
      </w:r>
      <w:proofErr w:type="spellEnd"/>
      <w:r w:rsidR="003B4C8A">
        <w:t xml:space="preserve"> </w:t>
      </w:r>
      <w:proofErr w:type="spellStart"/>
      <w:r w:rsidR="00C614F9">
        <w:t>G</w:t>
      </w:r>
      <w:r w:rsidR="003B4C8A">
        <w:t>odinho</w:t>
      </w:r>
      <w:proofErr w:type="spellEnd"/>
      <w:r>
        <w:t xml:space="preserve"> </w:t>
      </w:r>
      <w:r w:rsidR="00BB796F">
        <w:t>to clarify what is the</w:t>
      </w:r>
      <w:r w:rsidR="00C808A3">
        <w:t xml:space="preserve"> semiqualitative data from task </w:t>
      </w:r>
      <w:r w:rsidR="00794A06">
        <w:t>1</w:t>
      </w:r>
      <w:r w:rsidR="00C808A3">
        <w:t>.3</w:t>
      </w:r>
      <w:r w:rsidR="00BB796F">
        <w:t xml:space="preserve"> that is needed</w:t>
      </w:r>
      <w:r w:rsidR="00773B5E">
        <w:t xml:space="preserve"> to support task 2.2</w:t>
      </w:r>
      <w:r w:rsidR="002E59AD">
        <w:t xml:space="preserve">, and it was decided to discuss this point in </w:t>
      </w:r>
      <w:r w:rsidR="00EB3EF2">
        <w:t>a later meeting.</w:t>
      </w:r>
    </w:p>
    <w:p w:rsidR="00EB3EF2" w:rsidRPr="00BB78DF" w:rsidRDefault="00EB3EF2" w:rsidP="00C808A3"/>
    <w:p w:rsidR="00D912EC" w:rsidRDefault="00052B66">
      <w:pPr>
        <w:pStyle w:val="Titolo2"/>
        <w:numPr>
          <w:ilvl w:val="1"/>
          <w:numId w:val="1"/>
        </w:numPr>
      </w:pPr>
      <w:bookmarkStart w:id="17" w:name="_Toc135216711"/>
      <w:r>
        <w:lastRenderedPageBreak/>
        <w:t>WP3 - New tools and training design (UNITO)</w:t>
      </w:r>
      <w:bookmarkEnd w:id="17"/>
    </w:p>
    <w:p w:rsidR="00D912EC" w:rsidRDefault="00052B66">
      <w:pPr>
        <w:pStyle w:val="Titolo3"/>
        <w:numPr>
          <w:ilvl w:val="2"/>
          <w:numId w:val="1"/>
        </w:numPr>
      </w:pPr>
      <w:bookmarkStart w:id="18" w:name="_Toc135216712"/>
      <w:r>
        <w:t>Task 3.1: Methodology definition (UNITO), M4-M9</w:t>
      </w:r>
      <w:bookmarkEnd w:id="18"/>
    </w:p>
    <w:p w:rsidR="00D912EC" w:rsidRPr="00AA1CDC" w:rsidRDefault="00AA1CDC">
      <w:proofErr w:type="spellStart"/>
      <w:r w:rsidRPr="00AA1CDC">
        <w:t>Remigio</w:t>
      </w:r>
      <w:proofErr w:type="spellEnd"/>
      <w:r w:rsidRPr="00AA1CDC">
        <w:t xml:space="preserve"> </w:t>
      </w:r>
      <w:proofErr w:type="spellStart"/>
      <w:r w:rsidRPr="00AA1CDC">
        <w:t>Berruto</w:t>
      </w:r>
      <w:proofErr w:type="spellEnd"/>
      <w:r w:rsidRPr="00AA1CDC">
        <w:t xml:space="preserve"> presents the progress of T3.1 Methodology definition. The task will properly commence once the profiles are finalized. Depending on the future trend analysis and the analysis of skill gaps, the methodology might change. A study on student preferences for conventional and flipped classroom learning environments was done be UNITO to assess said preferences, and gain experiences in creating corresponding learning methodologies. This was done before the COVID pandemic, which only put online trainings more in the spotlight. The results have shown a preference for flipped classroom teaching methodologies, with them being more convenient and giving a deeper understanding with less time invested. The instructor’s competences need to be trained as well, which will be developed through the project activities and some delivered in train the trainer’s modules. A proper system for certification needs to be developed as well, as professionals might not have the time to join the whole course, and only after its completion is a certificate rewarded. </w:t>
      </w:r>
      <w:proofErr w:type="spellStart"/>
      <w:r w:rsidRPr="00AA1CDC">
        <w:t>Remigio</w:t>
      </w:r>
      <w:proofErr w:type="spellEnd"/>
      <w:r w:rsidRPr="00AA1CDC">
        <w:t xml:space="preserve"> then invites all partners in contributing to improve the courses, to make them as efficient as possible.</w:t>
      </w:r>
    </w:p>
    <w:p w:rsidR="00AA1CDC" w:rsidRDefault="00AA1CDC" w:rsidP="00AA1CDC">
      <w:pPr>
        <w:pStyle w:val="Titolo3"/>
        <w:numPr>
          <w:ilvl w:val="2"/>
          <w:numId w:val="1"/>
        </w:numPr>
      </w:pPr>
      <w:bookmarkStart w:id="19" w:name="_Toc135216713"/>
      <w:r>
        <w:t>Q&amp;A WP3</w:t>
      </w:r>
      <w:bookmarkEnd w:id="19"/>
    </w:p>
    <w:p w:rsidR="00AA1CDC" w:rsidRPr="00AA1CDC" w:rsidRDefault="00AA1CDC" w:rsidP="00AA1CDC">
      <w:r w:rsidRPr="00AA1CDC">
        <w:t xml:space="preserve">Francesca relays a question to </w:t>
      </w:r>
      <w:proofErr w:type="spellStart"/>
      <w:r w:rsidRPr="00AA1CDC">
        <w:t>Remigio</w:t>
      </w:r>
      <w:proofErr w:type="spellEnd"/>
      <w:r w:rsidRPr="00AA1CDC">
        <w:t xml:space="preserve"> posed by Daniel in the chat. He asks, what type of students were used in this study of flipped classrooms. </w:t>
      </w:r>
      <w:proofErr w:type="spellStart"/>
      <w:r w:rsidRPr="00AA1CDC">
        <w:t>Remigio</w:t>
      </w:r>
      <w:proofErr w:type="spellEnd"/>
      <w:r w:rsidRPr="00AA1CDC">
        <w:t xml:space="preserve"> answers, that they used master’s students. Daniel acknowledges, that this kind of learning methodologies works very well for HEI. But for lower education, as was shown during the pandemic in the Netherlands, it does not work that well. </w:t>
      </w:r>
      <w:proofErr w:type="spellStart"/>
      <w:r w:rsidRPr="00AA1CDC">
        <w:t>Remigio</w:t>
      </w:r>
      <w:proofErr w:type="spellEnd"/>
      <w:r w:rsidRPr="00AA1CDC">
        <w:t xml:space="preserve"> answers that we will need to find a way to engage people, as it is important that the produced learning materials are being used wherever. </w:t>
      </w:r>
    </w:p>
    <w:p w:rsidR="00D912EC" w:rsidRDefault="00AA1CDC">
      <w:r w:rsidRPr="00AA1CDC">
        <w:t xml:space="preserve">Francesca then again relays a question to </w:t>
      </w:r>
      <w:proofErr w:type="spellStart"/>
      <w:r w:rsidRPr="00AA1CDC">
        <w:t>Remigio</w:t>
      </w:r>
      <w:proofErr w:type="spellEnd"/>
      <w:r w:rsidRPr="00AA1CDC">
        <w:t xml:space="preserve"> posed by Pauline in the chat. She asks, if he touched up on the issue of assessment of this flipped classroom research. </w:t>
      </w:r>
      <w:proofErr w:type="spellStart"/>
      <w:r w:rsidRPr="00AA1CDC">
        <w:t>Remigio</w:t>
      </w:r>
      <w:proofErr w:type="spellEnd"/>
      <w:r w:rsidRPr="00AA1CDC">
        <w:t xml:space="preserve"> answers that the assessment was done in class before the pandemic. He explains that the self-study was done at home, the group work in class and they had a test after each session to review what had been learned. He further explains that an on-site test was chosen as an online assessment posed the risk of students cheating. Jacques states that they have procedures in Wageningen to prevent this from happening. </w:t>
      </w:r>
      <w:proofErr w:type="spellStart"/>
      <w:r w:rsidRPr="00AA1CDC">
        <w:t>Remigio</w:t>
      </w:r>
      <w:proofErr w:type="spellEnd"/>
      <w:r w:rsidRPr="00AA1CDC">
        <w:t xml:space="preserve"> says that this poses also a technical challenge. Jacques remarks that this would then be only relevant for courses that provide a certificate. </w:t>
      </w:r>
      <w:proofErr w:type="spellStart"/>
      <w:r w:rsidRPr="00AA1CDC">
        <w:t>Remigio</w:t>
      </w:r>
      <w:proofErr w:type="spellEnd"/>
      <w:r w:rsidRPr="00AA1CDC">
        <w:t xml:space="preserve"> agrees and states that if people only take the course for one day, it can be assumed they are only interested to this particular subject and don’t need a certificate.</w:t>
      </w:r>
    </w:p>
    <w:p w:rsidR="00AA1CDC" w:rsidRPr="00AA1CDC" w:rsidRDefault="00AA1CDC"/>
    <w:p w:rsidR="00D912EC" w:rsidRPr="00191AD8" w:rsidRDefault="00052B66">
      <w:pPr>
        <w:pStyle w:val="Titolo2"/>
        <w:numPr>
          <w:ilvl w:val="1"/>
          <w:numId w:val="1"/>
        </w:numPr>
      </w:pPr>
      <w:bookmarkStart w:id="20" w:name="_Toc135216714"/>
      <w:r w:rsidRPr="00191AD8">
        <w:t>WP4 - Implementation (AERES)</w:t>
      </w:r>
      <w:bookmarkEnd w:id="20"/>
    </w:p>
    <w:p w:rsidR="00A27EC0" w:rsidRDefault="008C5730" w:rsidP="00A27EC0">
      <w:r>
        <w:t xml:space="preserve">Marg </w:t>
      </w:r>
      <w:proofErr w:type="spellStart"/>
      <w:r>
        <w:t>Leijdens</w:t>
      </w:r>
      <w:proofErr w:type="spellEnd"/>
      <w:r w:rsidR="00524350">
        <w:t xml:space="preserve"> (</w:t>
      </w:r>
      <w:r w:rsidR="00017924">
        <w:t xml:space="preserve">ML - </w:t>
      </w:r>
      <w:r w:rsidR="00524350">
        <w:t>AERES)</w:t>
      </w:r>
      <w:r>
        <w:t xml:space="preserve"> presented an overview of the WP. Task 4.1 (Setup and running of Train-the trainer pilot) lead by AP will only begin in M26. Task 4.2 (Setup and running of Training pilot) lead by A</w:t>
      </w:r>
      <w:r w:rsidR="003B4C8A">
        <w:t>ERES</w:t>
      </w:r>
      <w:r>
        <w:t xml:space="preserve"> will only begin M28. </w:t>
      </w:r>
      <w:r w:rsidR="00A16F23">
        <w:t>Task 4.3 (Map creation, update and use)</w:t>
      </w:r>
      <w:r w:rsidR="00A27EC0">
        <w:t xml:space="preserve"> is ongoing since M4. Task 4.4 Translation) is ongoing since M4.</w:t>
      </w:r>
    </w:p>
    <w:p w:rsidR="00C47836" w:rsidRDefault="00957C96" w:rsidP="00A27EC0">
      <w:pPr>
        <w:spacing w:after="0"/>
      </w:pPr>
      <w:r>
        <w:lastRenderedPageBreak/>
        <w:t>Work package deliverables are</w:t>
      </w:r>
      <w:r w:rsidR="00FB6B4C">
        <w:t xml:space="preserve"> running on time</w:t>
      </w:r>
      <w:r>
        <w:t xml:space="preserve">:  </w:t>
      </w:r>
    </w:p>
    <w:p w:rsidR="008C5730" w:rsidRDefault="00957C96" w:rsidP="002565EC">
      <w:pPr>
        <w:spacing w:before="0" w:after="0"/>
      </w:pPr>
      <w:r>
        <w:t>D</w:t>
      </w:r>
      <w:r w:rsidR="002565EC">
        <w:t xml:space="preserve"> </w:t>
      </w:r>
      <w:r>
        <w:t xml:space="preserve">4.1 </w:t>
      </w:r>
      <w:r w:rsidR="00C47836">
        <w:t>(Feedbacks from trainers) be completed in M.36</w:t>
      </w:r>
    </w:p>
    <w:p w:rsidR="00C47836" w:rsidRDefault="00C47836" w:rsidP="00FB6B4C">
      <w:pPr>
        <w:spacing w:before="0" w:after="0"/>
      </w:pPr>
      <w:r>
        <w:t>D</w:t>
      </w:r>
      <w:r w:rsidR="002565EC">
        <w:t xml:space="preserve"> </w:t>
      </w:r>
      <w:r>
        <w:t xml:space="preserve">4.2 </w:t>
      </w:r>
      <w:r w:rsidR="002565EC">
        <w:t>(</w:t>
      </w:r>
      <w:r>
        <w:t xml:space="preserve">Report and analysis </w:t>
      </w:r>
      <w:r w:rsidR="002565EC">
        <w:t>of the training experimentation) to be completed in M.39</w:t>
      </w:r>
    </w:p>
    <w:p w:rsidR="002565EC" w:rsidRDefault="002565EC" w:rsidP="00C47836">
      <w:pPr>
        <w:spacing w:before="0"/>
      </w:pPr>
      <w:r>
        <w:t xml:space="preserve">D 4.3 (Online </w:t>
      </w:r>
      <w:r w:rsidR="00FB6B4C">
        <w:t xml:space="preserve">public </w:t>
      </w:r>
      <w:r>
        <w:t xml:space="preserve">platform </w:t>
      </w:r>
      <w:r w:rsidR="00FB6B4C">
        <w:t>and map</w:t>
      </w:r>
      <w:r>
        <w:t>)</w:t>
      </w:r>
      <w:r w:rsidR="00FB6B4C">
        <w:t xml:space="preserve"> was concluded in M12</w:t>
      </w:r>
    </w:p>
    <w:p w:rsidR="008C5730" w:rsidRPr="008C5730" w:rsidRDefault="008C5730" w:rsidP="008C5730">
      <w:pPr>
        <w:rPr>
          <w:highlight w:val="yellow"/>
        </w:rPr>
      </w:pPr>
    </w:p>
    <w:p w:rsidR="00D912EC" w:rsidRDefault="00052B66">
      <w:pPr>
        <w:pStyle w:val="Titolo3"/>
        <w:numPr>
          <w:ilvl w:val="2"/>
          <w:numId w:val="1"/>
        </w:numPr>
      </w:pPr>
      <w:bookmarkStart w:id="21" w:name="_Toc135216715"/>
      <w:r>
        <w:t>Task 4.3: Map creation, update and use (UNITO), M4-M48</w:t>
      </w:r>
      <w:bookmarkEnd w:id="21"/>
    </w:p>
    <w:p w:rsidR="00790019" w:rsidRDefault="00790019" w:rsidP="00790019">
      <w:r>
        <w:t xml:space="preserve">Frasncesca </w:t>
      </w:r>
      <w:r w:rsidR="00017924">
        <w:t xml:space="preserve">Sanna (FS - UNITO) presented </w:t>
      </w:r>
      <w:r>
        <w:t>Task 4.3</w:t>
      </w:r>
      <w:r w:rsidR="00325CF3">
        <w:t xml:space="preserve"> ongoing and produced work. </w:t>
      </w:r>
      <w:r w:rsidR="00EE370E">
        <w:t xml:space="preserve">A database </w:t>
      </w:r>
      <w:r w:rsidR="00984244">
        <w:t>and</w:t>
      </w:r>
      <w:r w:rsidR="00444BA6">
        <w:t xml:space="preserve"> a g</w:t>
      </w:r>
      <w:r>
        <w:t>eographical map</w:t>
      </w:r>
      <w:r w:rsidR="00444BA6">
        <w:t xml:space="preserve"> </w:t>
      </w:r>
      <w:r w:rsidR="00AA1AD9">
        <w:t>were</w:t>
      </w:r>
      <w:r w:rsidR="00444BA6">
        <w:t xml:space="preserve"> created to make project outputs visible.</w:t>
      </w:r>
      <w:r w:rsidR="003F4FB7">
        <w:t xml:space="preserve"> The map information is mainly </w:t>
      </w:r>
      <w:r w:rsidR="00F01DC4">
        <w:t xml:space="preserve">focused on outputs </w:t>
      </w:r>
      <w:r w:rsidR="003F4FB7">
        <w:t>from WP1</w:t>
      </w:r>
      <w:r w:rsidR="0040528F">
        <w:t>, WP3 and WP5.</w:t>
      </w:r>
      <w:r w:rsidR="00444BA6">
        <w:t xml:space="preserve"> This map is accessible </w:t>
      </w:r>
      <w:r w:rsidR="00CC345E">
        <w:t xml:space="preserve">at the project website </w:t>
      </w:r>
      <w:r w:rsidR="00444BA6">
        <w:t xml:space="preserve">and </w:t>
      </w:r>
      <w:r w:rsidR="0050525E">
        <w:t>will be updated along the project</w:t>
      </w:r>
      <w:r w:rsidR="00BC69FA">
        <w:t xml:space="preserve"> </w:t>
      </w:r>
      <w:r w:rsidR="00CD7A12">
        <w:t>duration</w:t>
      </w:r>
      <w:r w:rsidR="00D232D0">
        <w:t xml:space="preserve"> and maintained afterwards</w:t>
      </w:r>
      <w:r w:rsidR="00CD7A12">
        <w:t>.</w:t>
      </w:r>
      <w:r w:rsidR="00CC345E">
        <w:t xml:space="preserve"> FS presented an overview of the map</w:t>
      </w:r>
      <w:r w:rsidR="00851875">
        <w:t xml:space="preserve"> and</w:t>
      </w:r>
      <w:r w:rsidR="00EB6C81">
        <w:t xml:space="preserve"> possible</w:t>
      </w:r>
      <w:r w:rsidR="00851875">
        <w:t xml:space="preserve"> search options. The map has already</w:t>
      </w:r>
      <w:r w:rsidR="00CC345E">
        <w:t xml:space="preserve"> 100 records inserted.</w:t>
      </w:r>
    </w:p>
    <w:p w:rsidR="00D912EC" w:rsidRDefault="00685A33" w:rsidP="00790019">
      <w:r>
        <w:t xml:space="preserve">FS referred that map </w:t>
      </w:r>
      <w:r w:rsidR="00790019">
        <w:t>is live</w:t>
      </w:r>
      <w:r>
        <w:t xml:space="preserve"> and </w:t>
      </w:r>
      <w:r w:rsidR="00790019">
        <w:t xml:space="preserve">explained how to access the map at the </w:t>
      </w:r>
      <w:r w:rsidR="00AE556D">
        <w:t xml:space="preserve">Fields </w:t>
      </w:r>
      <w:r w:rsidR="00345131">
        <w:t xml:space="preserve">Project </w:t>
      </w:r>
      <w:r w:rsidR="00AE556D">
        <w:t>Management P</w:t>
      </w:r>
      <w:r w:rsidR="00790019">
        <w:t xml:space="preserve">ortal and at the </w:t>
      </w:r>
      <w:r w:rsidR="00345131">
        <w:t>home page of</w:t>
      </w:r>
      <w:r w:rsidR="00B01E71">
        <w:t xml:space="preserve"> </w:t>
      </w:r>
      <w:r w:rsidR="00790019">
        <w:t>project website.</w:t>
      </w:r>
    </w:p>
    <w:p w:rsidR="0095126E" w:rsidRDefault="0095126E" w:rsidP="00790019"/>
    <w:p w:rsidR="00D912EC" w:rsidRDefault="00052B66">
      <w:pPr>
        <w:pStyle w:val="Titolo3"/>
        <w:numPr>
          <w:ilvl w:val="2"/>
          <w:numId w:val="1"/>
        </w:numPr>
      </w:pPr>
      <w:bookmarkStart w:id="22" w:name="_Toc135216716"/>
      <w:r>
        <w:t>Task 4.4 Translation (CONFAGRI), M4-M48</w:t>
      </w:r>
      <w:bookmarkEnd w:id="22"/>
    </w:p>
    <w:p w:rsidR="00184D08" w:rsidRPr="0095126E" w:rsidRDefault="0095126E" w:rsidP="00CA42AD">
      <w:pPr>
        <w:rPr>
          <w:lang w:val="en-US"/>
        </w:rPr>
      </w:pPr>
      <w:r w:rsidRPr="0095126E">
        <w:rPr>
          <w:lang w:val="en-US"/>
        </w:rPr>
        <w:t>Cami</w:t>
      </w:r>
      <w:r w:rsidR="003B4C8A">
        <w:rPr>
          <w:lang w:val="en-US"/>
        </w:rPr>
        <w:t>l</w:t>
      </w:r>
      <w:r w:rsidRPr="0095126E">
        <w:rPr>
          <w:lang w:val="en-US"/>
        </w:rPr>
        <w:t xml:space="preserve">la </w:t>
      </w:r>
      <w:proofErr w:type="spellStart"/>
      <w:r w:rsidRPr="0095126E">
        <w:rPr>
          <w:lang w:val="en-US"/>
        </w:rPr>
        <w:t>Tomao</w:t>
      </w:r>
      <w:proofErr w:type="spellEnd"/>
      <w:r w:rsidRPr="0095126E">
        <w:rPr>
          <w:lang w:val="en-US"/>
        </w:rPr>
        <w:t xml:space="preserve"> (CT - CONFAGRI) presented th</w:t>
      </w:r>
      <w:r>
        <w:rPr>
          <w:lang w:val="en-US"/>
        </w:rPr>
        <w:t>e ongoing work in task 4.4.</w:t>
      </w:r>
      <w:r w:rsidR="004A31BD">
        <w:rPr>
          <w:lang w:val="en-US"/>
        </w:rPr>
        <w:t xml:space="preserve"> The main objective is to translate </w:t>
      </w:r>
      <w:r w:rsidR="00990E94">
        <w:rPr>
          <w:lang w:val="en-US"/>
        </w:rPr>
        <w:t xml:space="preserve">contents to ensure </w:t>
      </w:r>
      <w:r w:rsidR="001F2318">
        <w:rPr>
          <w:lang w:val="en-US"/>
        </w:rPr>
        <w:t xml:space="preserve">transferability </w:t>
      </w:r>
      <w:r w:rsidR="00CC3A2C">
        <w:rPr>
          <w:lang w:val="en-US"/>
        </w:rPr>
        <w:t xml:space="preserve">both </w:t>
      </w:r>
      <w:r w:rsidR="00990E94">
        <w:rPr>
          <w:lang w:val="en-US"/>
        </w:rPr>
        <w:t xml:space="preserve">of strategies </w:t>
      </w:r>
      <w:r w:rsidR="001F2318">
        <w:rPr>
          <w:lang w:val="en-US"/>
        </w:rPr>
        <w:t>and training material content</w:t>
      </w:r>
      <w:r w:rsidR="00AE26DB">
        <w:rPr>
          <w:lang w:val="en-US"/>
        </w:rPr>
        <w:t xml:space="preserve">. CT explained that the methodology followed </w:t>
      </w:r>
      <w:r w:rsidR="009454CA">
        <w:rPr>
          <w:lang w:val="en-US"/>
        </w:rPr>
        <w:t xml:space="preserve">was to </w:t>
      </w:r>
      <w:r w:rsidR="001C5B74">
        <w:rPr>
          <w:lang w:val="en-US"/>
        </w:rPr>
        <w:t>divid</w:t>
      </w:r>
      <w:r w:rsidR="009454CA">
        <w:rPr>
          <w:lang w:val="en-US"/>
        </w:rPr>
        <w:t>e</w:t>
      </w:r>
      <w:r w:rsidR="001C5B74">
        <w:rPr>
          <w:lang w:val="en-US"/>
        </w:rPr>
        <w:t xml:space="preserve"> the materials in three categories</w:t>
      </w:r>
      <w:r w:rsidR="009454CA">
        <w:rPr>
          <w:lang w:val="en-US"/>
        </w:rPr>
        <w:t xml:space="preserve">: </w:t>
      </w:r>
      <w:r w:rsidR="002F7D8F">
        <w:rPr>
          <w:lang w:val="en-US"/>
        </w:rPr>
        <w:t xml:space="preserve">Course content, Dissemination material and other materials. </w:t>
      </w:r>
      <w:r w:rsidR="00D8496B">
        <w:rPr>
          <w:lang w:val="en-US"/>
        </w:rPr>
        <w:t xml:space="preserve">Several partners are involved </w:t>
      </w:r>
      <w:r w:rsidR="003E027D">
        <w:rPr>
          <w:lang w:val="en-US"/>
        </w:rPr>
        <w:t xml:space="preserve">in the translations regarding partners </w:t>
      </w:r>
      <w:r w:rsidR="00AF2A1F">
        <w:rPr>
          <w:lang w:val="en-US"/>
        </w:rPr>
        <w:t>country language</w:t>
      </w:r>
      <w:r w:rsidR="003E027D">
        <w:rPr>
          <w:lang w:val="en-US"/>
        </w:rPr>
        <w:t xml:space="preserve">. </w:t>
      </w:r>
      <w:r w:rsidR="006A7CB0">
        <w:rPr>
          <w:lang w:val="en-US"/>
        </w:rPr>
        <w:t xml:space="preserve">Course content translation will be performed in the </w:t>
      </w:r>
      <w:r w:rsidR="006A7CB0" w:rsidRPr="009A571E">
        <w:rPr>
          <w:lang w:val="en-US"/>
        </w:rPr>
        <w:t>languages</w:t>
      </w:r>
      <w:r w:rsidR="006A7CB0">
        <w:rPr>
          <w:lang w:val="en-US"/>
        </w:rPr>
        <w:t xml:space="preserve"> </w:t>
      </w:r>
      <w:r w:rsidR="001C7736">
        <w:rPr>
          <w:lang w:val="en-US"/>
        </w:rPr>
        <w:t xml:space="preserve">of the </w:t>
      </w:r>
      <w:r w:rsidR="0090418C">
        <w:rPr>
          <w:lang w:val="en-US"/>
        </w:rPr>
        <w:t xml:space="preserve">countries where the </w:t>
      </w:r>
      <w:r w:rsidR="001C7736">
        <w:rPr>
          <w:lang w:val="en-US"/>
        </w:rPr>
        <w:t>pilot training</w:t>
      </w:r>
      <w:r w:rsidR="0090418C">
        <w:rPr>
          <w:lang w:val="en-US"/>
        </w:rPr>
        <w:t xml:space="preserve"> will be </w:t>
      </w:r>
      <w:r w:rsidR="00191AB9">
        <w:rPr>
          <w:lang w:val="en-US"/>
        </w:rPr>
        <w:t>developed</w:t>
      </w:r>
      <w:r w:rsidR="0090418C">
        <w:rPr>
          <w:lang w:val="en-US"/>
        </w:rPr>
        <w:t xml:space="preserve">. Dissemination and other </w:t>
      </w:r>
      <w:r w:rsidR="00ED3E79">
        <w:rPr>
          <w:lang w:val="en-US"/>
        </w:rPr>
        <w:t>material will be translated in nine</w:t>
      </w:r>
      <w:r w:rsidR="009A571E">
        <w:rPr>
          <w:lang w:val="en-US"/>
        </w:rPr>
        <w:t xml:space="preserve"> languages</w:t>
      </w:r>
      <w:r w:rsidR="00CA42AD">
        <w:rPr>
          <w:lang w:val="en-US"/>
        </w:rPr>
        <w:t>.</w:t>
      </w:r>
    </w:p>
    <w:p w:rsidR="005770A7" w:rsidRPr="005770A7" w:rsidRDefault="009B1EDF" w:rsidP="005770A7">
      <w:r>
        <w:rPr>
          <w:lang w:val="en-US"/>
        </w:rPr>
        <w:t>The</w:t>
      </w:r>
      <w:r w:rsidR="00301CCA">
        <w:rPr>
          <w:lang w:val="en-US"/>
        </w:rPr>
        <w:t xml:space="preserve"> </w:t>
      </w:r>
      <w:r w:rsidR="0065478F" w:rsidRPr="005770A7">
        <w:t>dissemination</w:t>
      </w:r>
      <w:r w:rsidR="005770A7" w:rsidRPr="005770A7">
        <w:t xml:space="preserve"> material </w:t>
      </w:r>
      <w:r>
        <w:t xml:space="preserve">already </w:t>
      </w:r>
      <w:r w:rsidR="005770A7" w:rsidRPr="005770A7">
        <w:t>translated in 10 languages</w:t>
      </w:r>
      <w:r>
        <w:t xml:space="preserve"> were</w:t>
      </w:r>
      <w:r w:rsidR="00585A69">
        <w:t>:</w:t>
      </w:r>
      <w:r>
        <w:t xml:space="preserve"> the </w:t>
      </w:r>
      <w:r w:rsidR="0089122D">
        <w:t>l</w:t>
      </w:r>
      <w:r w:rsidR="005770A7" w:rsidRPr="005770A7">
        <w:t>eaflet</w:t>
      </w:r>
      <w:r w:rsidR="0089122D">
        <w:t xml:space="preserve"> and poster (M8)</w:t>
      </w:r>
      <w:r w:rsidR="005770A7" w:rsidRPr="005770A7">
        <w:t xml:space="preserve">, </w:t>
      </w:r>
      <w:r w:rsidR="00585A69">
        <w:t xml:space="preserve">the </w:t>
      </w:r>
      <w:r w:rsidR="005770A7" w:rsidRPr="005770A7">
        <w:t>Newsletter</w:t>
      </w:r>
      <w:r w:rsidR="00602EF0">
        <w:t xml:space="preserve"> </w:t>
      </w:r>
      <w:r w:rsidR="00585A69">
        <w:t xml:space="preserve">1 </w:t>
      </w:r>
      <w:r w:rsidR="00602EF0">
        <w:t>(</w:t>
      </w:r>
      <w:r w:rsidR="00585A69">
        <w:t>M11</w:t>
      </w:r>
      <w:r w:rsidR="00602EF0">
        <w:t>)</w:t>
      </w:r>
      <w:r w:rsidR="00585A69">
        <w:t xml:space="preserve"> and the </w:t>
      </w:r>
      <w:r w:rsidR="00EB6E53">
        <w:t xml:space="preserve">majority of the </w:t>
      </w:r>
      <w:r w:rsidR="005770A7" w:rsidRPr="005770A7">
        <w:t>website content</w:t>
      </w:r>
      <w:r w:rsidR="00585A69">
        <w:t xml:space="preserve"> (M12). Materials are available in </w:t>
      </w:r>
      <w:r w:rsidR="00944740">
        <w:t>the shared folders</w:t>
      </w:r>
      <w:r w:rsidR="00E43AB5">
        <w:t>.</w:t>
      </w:r>
      <w:r w:rsidR="0065478F">
        <w:t xml:space="preserve"> “Other” </w:t>
      </w:r>
      <w:r w:rsidR="003B4C8A">
        <w:t xml:space="preserve">as </w:t>
      </w:r>
      <w:r w:rsidR="0065478F">
        <w:t xml:space="preserve">translated material included </w:t>
      </w:r>
      <w:r w:rsidR="002B0C1F">
        <w:t xml:space="preserve">the </w:t>
      </w:r>
      <w:r w:rsidR="00D1116D">
        <w:t>survey</w:t>
      </w:r>
      <w:r w:rsidR="00820E72">
        <w:t xml:space="preserve">s </w:t>
      </w:r>
      <w:r w:rsidR="004C0A2D">
        <w:t>in all ten languages (task 1.4)</w:t>
      </w:r>
      <w:r w:rsidR="00D1116D">
        <w:t xml:space="preserve"> and </w:t>
      </w:r>
      <w:r w:rsidR="00B67C5C">
        <w:t xml:space="preserve">the </w:t>
      </w:r>
      <w:r w:rsidR="002B0C1F">
        <w:t>future</w:t>
      </w:r>
      <w:r w:rsidR="00B67C5C">
        <w:t xml:space="preserve"> deliverable</w:t>
      </w:r>
      <w:r w:rsidR="00560304">
        <w:t>s</w:t>
      </w:r>
      <w:r w:rsidR="00B67C5C">
        <w:t>:</w:t>
      </w:r>
      <w:r w:rsidR="00D1116D">
        <w:t xml:space="preserve"> </w:t>
      </w:r>
      <w:r w:rsidR="00560304">
        <w:t xml:space="preserve">Curricula (M21); </w:t>
      </w:r>
      <w:r w:rsidR="00D1116D">
        <w:t>European strateg</w:t>
      </w:r>
      <w:r w:rsidR="00B67C5C">
        <w:t>y (M45</w:t>
      </w:r>
      <w:r w:rsidR="00D1116D">
        <w:t>)</w:t>
      </w:r>
      <w:r w:rsidR="00B67C5C">
        <w:t xml:space="preserve"> </w:t>
      </w:r>
      <w:r w:rsidR="00560304">
        <w:t xml:space="preserve">and </w:t>
      </w:r>
      <w:r w:rsidR="00B67C5C">
        <w:t xml:space="preserve">National roadmaps (M45) </w:t>
      </w:r>
    </w:p>
    <w:p w:rsidR="00F54825" w:rsidRDefault="005770A7" w:rsidP="005770A7">
      <w:r w:rsidRPr="005770A7">
        <w:t>C</w:t>
      </w:r>
      <w:r w:rsidR="00F54825">
        <w:t>T</w:t>
      </w:r>
      <w:r w:rsidRPr="005770A7">
        <w:t xml:space="preserve"> showed the Deliverables achieved </w:t>
      </w:r>
      <w:r w:rsidR="00F54825">
        <w:t xml:space="preserve">(M1-M15) </w:t>
      </w:r>
      <w:r w:rsidRPr="005770A7">
        <w:t>and the future deliverables</w:t>
      </w:r>
      <w:r w:rsidR="00F54825">
        <w:t xml:space="preserve"> (M16-M48)</w:t>
      </w:r>
      <w:r w:rsidRPr="005770A7">
        <w:t>.</w:t>
      </w:r>
    </w:p>
    <w:p w:rsidR="00D912EC" w:rsidRDefault="00052B66">
      <w:pPr>
        <w:pStyle w:val="Titolo4"/>
        <w:numPr>
          <w:ilvl w:val="3"/>
          <w:numId w:val="1"/>
        </w:numPr>
      </w:pPr>
      <w:bookmarkStart w:id="23" w:name="_Toc135216717"/>
      <w:r>
        <w:t>Results:</w:t>
      </w:r>
      <w:bookmarkEnd w:id="23"/>
    </w:p>
    <w:p w:rsidR="000A6C39" w:rsidRPr="000A6C39" w:rsidRDefault="000A6C39" w:rsidP="000A6C39">
      <w:pPr>
        <w:rPr>
          <w:b/>
          <w:bCs/>
        </w:rPr>
      </w:pPr>
      <w:r w:rsidRPr="000A6C39">
        <w:rPr>
          <w:b/>
          <w:bCs/>
        </w:rPr>
        <w:t>Q&amp;A</w:t>
      </w:r>
    </w:p>
    <w:p w:rsidR="00B75FB1" w:rsidRPr="000A6C39" w:rsidRDefault="000A6C39" w:rsidP="00B75FB1">
      <w:proofErr w:type="spellStart"/>
      <w:r w:rsidRPr="000A6C39">
        <w:t>Tuija</w:t>
      </w:r>
      <w:proofErr w:type="spellEnd"/>
      <w:r w:rsidRPr="000A6C39">
        <w:t xml:space="preserve"> Huhtamaki</w:t>
      </w:r>
      <w:r w:rsidR="0087436F">
        <w:t xml:space="preserve"> </w:t>
      </w:r>
      <w:r w:rsidR="005B04AD">
        <w:t>(</w:t>
      </w:r>
      <w:r w:rsidR="005B04AD" w:rsidRPr="005B04AD">
        <w:t>PROAGRIA</w:t>
      </w:r>
      <w:r w:rsidR="005B04AD">
        <w:t>)</w:t>
      </w:r>
      <w:r w:rsidR="00C00745">
        <w:t xml:space="preserve"> </w:t>
      </w:r>
      <w:r w:rsidR="00532E81">
        <w:t xml:space="preserve">asked </w:t>
      </w:r>
      <w:r w:rsidR="000E6D6A">
        <w:t xml:space="preserve">if the </w:t>
      </w:r>
      <w:r w:rsidRPr="000A6C39">
        <w:t xml:space="preserve">national </w:t>
      </w:r>
      <w:r w:rsidR="005B17E8" w:rsidRPr="000A6C39">
        <w:t>roadmaps</w:t>
      </w:r>
      <w:r w:rsidR="000E6D6A">
        <w:t xml:space="preserve"> should be </w:t>
      </w:r>
      <w:r w:rsidRPr="000A6C39">
        <w:t>translate</w:t>
      </w:r>
      <w:r w:rsidR="000E6D6A">
        <w:t>d in a</w:t>
      </w:r>
      <w:r w:rsidRPr="000A6C39">
        <w:t>ll languages</w:t>
      </w:r>
      <w:r w:rsidR="000D1AE4">
        <w:t>.</w:t>
      </w:r>
      <w:r w:rsidR="00755E94">
        <w:t xml:space="preserve"> It was </w:t>
      </w:r>
      <w:r w:rsidR="00B75FB1">
        <w:t xml:space="preserve">clarified by </w:t>
      </w:r>
      <w:r w:rsidR="00530549" w:rsidRPr="00530549">
        <w:t xml:space="preserve">Katerina </w:t>
      </w:r>
      <w:proofErr w:type="spellStart"/>
      <w:r w:rsidR="00530549" w:rsidRPr="00530549">
        <w:t>Stollewerk</w:t>
      </w:r>
      <w:proofErr w:type="spellEnd"/>
      <w:r w:rsidR="00530549" w:rsidRPr="00530549">
        <w:t xml:space="preserve"> (LVA)</w:t>
      </w:r>
      <w:r w:rsidR="00530549">
        <w:t xml:space="preserve"> </w:t>
      </w:r>
      <w:r w:rsidR="00B75FB1">
        <w:t>that the</w:t>
      </w:r>
      <w:r w:rsidR="00B75FB1" w:rsidRPr="000A6C39">
        <w:t xml:space="preserve"> </w:t>
      </w:r>
      <w:proofErr w:type="gramStart"/>
      <w:r w:rsidR="00B75FB1" w:rsidRPr="000A6C39">
        <w:t>Roadmap</w:t>
      </w:r>
      <w:proofErr w:type="gramEnd"/>
      <w:r w:rsidR="00B75FB1" w:rsidRPr="000A6C39">
        <w:t xml:space="preserve"> </w:t>
      </w:r>
      <w:r w:rsidR="00B75FB1">
        <w:t xml:space="preserve">deliverables are public and need </w:t>
      </w:r>
      <w:r w:rsidR="00B75FB1" w:rsidRPr="000A6C39">
        <w:t xml:space="preserve">to be translated in </w:t>
      </w:r>
      <w:r w:rsidR="004C2EC2">
        <w:t>seven</w:t>
      </w:r>
      <w:r w:rsidR="00B75FB1" w:rsidRPr="000A6C39">
        <w:t xml:space="preserve"> </w:t>
      </w:r>
      <w:r w:rsidR="004C2EC2">
        <w:t xml:space="preserve">country </w:t>
      </w:r>
      <w:r w:rsidR="00B75FB1" w:rsidRPr="000A6C39">
        <w:t>languages.</w:t>
      </w:r>
      <w:r w:rsidR="004B6883">
        <w:t xml:space="preserve"> Marg </w:t>
      </w:r>
      <w:proofErr w:type="spellStart"/>
      <w:r w:rsidR="00644E8E">
        <w:t>Leijdens</w:t>
      </w:r>
      <w:proofErr w:type="spellEnd"/>
      <w:r w:rsidR="00644E8E">
        <w:t xml:space="preserve"> (AERES) </w:t>
      </w:r>
      <w:r w:rsidR="002D468F">
        <w:t>suggeste</w:t>
      </w:r>
      <w:r w:rsidR="00644E8E">
        <w:t>d</w:t>
      </w:r>
      <w:r w:rsidR="002D468F">
        <w:t xml:space="preserve"> that the roadmaps full vs </w:t>
      </w:r>
      <w:r w:rsidR="00644E8E">
        <w:t xml:space="preserve">summary translation might depend on the target group that will use the roadmap </w:t>
      </w:r>
      <w:r w:rsidR="00532E81">
        <w:t xml:space="preserve">and </w:t>
      </w:r>
      <w:r w:rsidR="00CE6652">
        <w:t>their</w:t>
      </w:r>
      <w:r w:rsidR="00644E8E">
        <w:t xml:space="preserve"> fluen</w:t>
      </w:r>
      <w:r w:rsidR="00CE6652">
        <w:t xml:space="preserve">cy </w:t>
      </w:r>
      <w:r w:rsidR="00644E8E">
        <w:t xml:space="preserve">in English </w:t>
      </w:r>
      <w:r w:rsidR="00CE6652">
        <w:t>language</w:t>
      </w:r>
      <w:r w:rsidR="00644E8E">
        <w:t>.</w:t>
      </w:r>
      <w:r w:rsidR="00B75FB1" w:rsidRPr="000A6C39">
        <w:t xml:space="preserve"> </w:t>
      </w:r>
      <w:r w:rsidR="00530549">
        <w:t xml:space="preserve">It was suggested by the coordination team that </w:t>
      </w:r>
      <w:r w:rsidR="00CE6652">
        <w:t>the</w:t>
      </w:r>
      <w:r w:rsidR="00530549">
        <w:t xml:space="preserve"> </w:t>
      </w:r>
      <w:r w:rsidR="0001006F">
        <w:t>produc</w:t>
      </w:r>
      <w:r w:rsidR="00CE6652">
        <w:t>tion of</w:t>
      </w:r>
      <w:r w:rsidR="0001006F">
        <w:t xml:space="preserve"> </w:t>
      </w:r>
      <w:r w:rsidR="00530549">
        <w:t xml:space="preserve">a summary of the roadmaps </w:t>
      </w:r>
      <w:r w:rsidR="0001006F">
        <w:lastRenderedPageBreak/>
        <w:t xml:space="preserve">in the seven languages </w:t>
      </w:r>
      <w:r w:rsidR="00CE6652">
        <w:t xml:space="preserve">should be sufficient </w:t>
      </w:r>
      <w:r w:rsidR="0001006F">
        <w:t xml:space="preserve">and </w:t>
      </w:r>
      <w:r w:rsidR="0026295D">
        <w:t xml:space="preserve">then </w:t>
      </w:r>
      <w:r w:rsidR="0001006F">
        <w:t xml:space="preserve">focus the translation effort </w:t>
      </w:r>
      <w:r w:rsidR="00A72D52">
        <w:t>in the training content</w:t>
      </w:r>
      <w:r w:rsidR="007E666A">
        <w:t xml:space="preserve"> as a priority </w:t>
      </w:r>
      <w:r w:rsidR="00AC75A2">
        <w:t xml:space="preserve">that can be more </w:t>
      </w:r>
      <w:r w:rsidR="0007314C">
        <w:t>useful</w:t>
      </w:r>
      <w:r w:rsidR="003B4C8A">
        <w:t xml:space="preserve"> in the future</w:t>
      </w:r>
      <w:r w:rsidR="00A72D52">
        <w:t>.</w:t>
      </w:r>
    </w:p>
    <w:p w:rsidR="000A6C39" w:rsidRPr="000A6C39" w:rsidRDefault="008D037D" w:rsidP="000A6C39">
      <w:r>
        <w:t xml:space="preserve">A question </w:t>
      </w:r>
      <w:r w:rsidR="001B1AA1">
        <w:t xml:space="preserve">about the </w:t>
      </w:r>
      <w:r w:rsidR="000A6C39" w:rsidRPr="000A6C39">
        <w:t>newsletter</w:t>
      </w:r>
      <w:r w:rsidR="001B1AA1">
        <w:t xml:space="preserve"> subscription was postponed for the Dissemination</w:t>
      </w:r>
      <w:r w:rsidR="00771355">
        <w:t xml:space="preserve"> WP presentation.</w:t>
      </w:r>
    </w:p>
    <w:p w:rsidR="00D912EC" w:rsidRDefault="00D912EC"/>
    <w:p w:rsidR="00D912EC" w:rsidRDefault="00052B66">
      <w:pPr>
        <w:pStyle w:val="Titolo2"/>
        <w:numPr>
          <w:ilvl w:val="1"/>
          <w:numId w:val="1"/>
        </w:numPr>
      </w:pPr>
      <w:bookmarkStart w:id="24" w:name="_Toc135216718"/>
      <w:r>
        <w:t>WP5 – Sustainable action plan (ICOS)</w:t>
      </w:r>
      <w:bookmarkEnd w:id="24"/>
    </w:p>
    <w:p w:rsidR="005957C8" w:rsidRPr="005957C8" w:rsidRDefault="005957C8" w:rsidP="005957C8">
      <w:r>
        <w:t>Billy Goodburn gave a short introduction of the WP5 in general and showed the aims and contents according to the work plan.</w:t>
      </w:r>
    </w:p>
    <w:p w:rsidR="00D912EC" w:rsidRDefault="00052B66">
      <w:pPr>
        <w:pStyle w:val="Titolo3"/>
        <w:numPr>
          <w:ilvl w:val="2"/>
          <w:numId w:val="1"/>
        </w:numPr>
      </w:pPr>
      <w:bookmarkStart w:id="25" w:name="_Toc135216719"/>
      <w:r>
        <w:t>Task 5.1: National and EU regulatory frameworks (</w:t>
      </w:r>
      <w:proofErr w:type="spellStart"/>
      <w:r>
        <w:t>ConfagriPT</w:t>
      </w:r>
      <w:proofErr w:type="spellEnd"/>
      <w:r>
        <w:t>), M7-M20</w:t>
      </w:r>
      <w:bookmarkEnd w:id="25"/>
    </w:p>
    <w:p w:rsidR="00D912EC" w:rsidRDefault="005957C8">
      <w:pPr>
        <w:spacing w:before="120"/>
      </w:pPr>
      <w:proofErr w:type="spellStart"/>
      <w:r>
        <w:t>Cátia</w:t>
      </w:r>
      <w:proofErr w:type="spellEnd"/>
      <w:r>
        <w:t xml:space="preserve"> Rosas presented the detail elements and timely succession </w:t>
      </w:r>
      <w:r w:rsidR="00EC3C07">
        <w:t>of the national and EU regulatory framework collection and partner´s responsibilities. The national and EU regulatory framework list shall be filled until August 2021 with data referring to relevant documents in national language. The compilation will lead to a further inclusion in D2.4 and will then be uploaded in the platform of D4.3.</w:t>
      </w:r>
    </w:p>
    <w:p w:rsidR="00D912EC" w:rsidRDefault="00805E3B">
      <w:pPr>
        <w:spacing w:before="120"/>
      </w:pPr>
      <w:r>
        <w:t>In March 2021 the resp</w:t>
      </w:r>
      <w:r w:rsidR="00EC3C07">
        <w:t xml:space="preserve">ective file will be sent out by </w:t>
      </w:r>
      <w:proofErr w:type="spellStart"/>
      <w:r w:rsidR="00EC3C07">
        <w:t>ConfagriPT</w:t>
      </w:r>
      <w:proofErr w:type="spellEnd"/>
      <w:r w:rsidR="00EC3C07">
        <w:t xml:space="preserve">; the </w:t>
      </w:r>
      <w:r>
        <w:t>continuous</w:t>
      </w:r>
      <w:r w:rsidR="00EC3C07">
        <w:t xml:space="preserve"> filling by the partners shall be done until end of August 2021</w:t>
      </w:r>
      <w:r>
        <w:t>, finalisation in December 2021.</w:t>
      </w:r>
    </w:p>
    <w:p w:rsidR="00D912EC" w:rsidRDefault="00052B66">
      <w:pPr>
        <w:pStyle w:val="Titolo3"/>
        <w:numPr>
          <w:ilvl w:val="2"/>
          <w:numId w:val="1"/>
        </w:numPr>
      </w:pPr>
      <w:bookmarkStart w:id="26" w:name="_Toc135216720"/>
      <w:r>
        <w:t>Task 5.</w:t>
      </w:r>
      <w:r>
        <w:rPr>
          <w:rFonts w:ascii="Calibri" w:eastAsia="Calibri" w:hAnsi="Calibri" w:cs="Calibri"/>
          <w:color w:val="000000"/>
        </w:rPr>
        <w:t xml:space="preserve"> </w:t>
      </w:r>
      <w:r>
        <w:t>5.2: Funding opportunities (LLL-P), M7-M24</w:t>
      </w:r>
      <w:bookmarkEnd w:id="26"/>
    </w:p>
    <w:p w:rsidR="002052BE" w:rsidRDefault="003F530B">
      <w:pPr>
        <w:spacing w:before="120"/>
      </w:pPr>
      <w:r w:rsidRPr="003F530B">
        <w:t xml:space="preserve">Pauline Boivin </w:t>
      </w:r>
      <w:r>
        <w:t xml:space="preserve">showed the details about T5.2, the partner´s involvement and </w:t>
      </w:r>
      <w:r w:rsidR="002052BE">
        <w:t>objectives as shown in a previous WP5 meeting. T5.2 as a collection of relevant funding opportunities shall build the basis for further applications to sustain the implementation of the training generated by the project.</w:t>
      </w:r>
    </w:p>
    <w:p w:rsidR="00D912EC" w:rsidRPr="003F530B" w:rsidRDefault="002052BE">
      <w:pPr>
        <w:spacing w:before="120"/>
      </w:pPr>
      <w:r>
        <w:t xml:space="preserve">A concept </w:t>
      </w:r>
      <w:proofErr w:type="gramStart"/>
      <w:r>
        <w:t>note</w:t>
      </w:r>
      <w:proofErr w:type="gramEnd"/>
      <w:r>
        <w:t xml:space="preserve"> and excel file has been produced. The partners shall feed their identified funding schemes from April 2021 until September 2021. Details about the elements to be feeded in were presented.  The inclusion in the database of T4.3 </w:t>
      </w:r>
      <w:r w:rsidR="004D79CD">
        <w:t>in advance is envisaged. Following the filling out of the file a partner survey for the use of funding opportunities is planned for November/December 2021.</w:t>
      </w:r>
    </w:p>
    <w:p w:rsidR="00D912EC" w:rsidRDefault="00D912EC">
      <w:pPr>
        <w:spacing w:before="120"/>
      </w:pPr>
    </w:p>
    <w:p w:rsidR="00D912EC" w:rsidRDefault="00052B66">
      <w:pPr>
        <w:pStyle w:val="Titolo4"/>
        <w:numPr>
          <w:ilvl w:val="3"/>
          <w:numId w:val="1"/>
        </w:numPr>
      </w:pPr>
      <w:bookmarkStart w:id="27" w:name="_Toc135216721"/>
      <w:r>
        <w:t>Results:</w:t>
      </w:r>
      <w:bookmarkEnd w:id="27"/>
    </w:p>
    <w:p w:rsidR="004D79CD" w:rsidRPr="004D79CD" w:rsidRDefault="004D79CD">
      <w:pPr>
        <w:spacing w:before="120"/>
      </w:pPr>
      <w:r w:rsidRPr="004D79CD">
        <w:t>Fina</w:t>
      </w:r>
      <w:r>
        <w:t>li</w:t>
      </w:r>
      <w:r w:rsidRPr="004D79CD">
        <w:t>s</w:t>
      </w:r>
      <w:r>
        <w:t>a</w:t>
      </w:r>
      <w:r w:rsidRPr="004D79CD">
        <w:t xml:space="preserve">tion of D 5.1 </w:t>
      </w:r>
      <w:r>
        <w:t>a</w:t>
      </w:r>
      <w:r w:rsidRPr="004D79CD">
        <w:t>nd D5.2 until December 2021</w:t>
      </w:r>
    </w:p>
    <w:p w:rsidR="004D79CD" w:rsidRDefault="004D79CD">
      <w:pPr>
        <w:spacing w:before="120"/>
      </w:pPr>
    </w:p>
    <w:p w:rsidR="00D912EC" w:rsidRPr="004D79CD" w:rsidRDefault="004D79CD">
      <w:pPr>
        <w:spacing w:before="120"/>
      </w:pPr>
      <w:r w:rsidRPr="004D79CD">
        <w:t>Q&amp;A</w:t>
      </w:r>
    </w:p>
    <w:p w:rsidR="004D79CD" w:rsidRDefault="004D79CD">
      <w:pPr>
        <w:spacing w:before="120"/>
      </w:pPr>
      <w:proofErr w:type="spellStart"/>
      <w:r w:rsidRPr="004D79CD">
        <w:t>Remigio</w:t>
      </w:r>
      <w:proofErr w:type="spellEnd"/>
      <w:r>
        <w:t xml:space="preserve"> </w:t>
      </w:r>
      <w:proofErr w:type="spellStart"/>
      <w:r>
        <w:t>Berruto</w:t>
      </w:r>
      <w:proofErr w:type="spellEnd"/>
      <w:r>
        <w:t xml:space="preserve"> stressed out the importance of the T5.1. Requests of project partners on details </w:t>
      </w:r>
      <w:r w:rsidR="00B55B72">
        <w:t>in the filling of the data file, file design were answered.</w:t>
      </w:r>
    </w:p>
    <w:p w:rsidR="00B55B72" w:rsidRDefault="00B55B72">
      <w:pPr>
        <w:spacing w:before="120"/>
      </w:pPr>
      <w:r>
        <w:t xml:space="preserve">Francesca </w:t>
      </w:r>
      <w:r w:rsidR="00C56E22">
        <w:t>Sanna suggested to put the file on Google Drive or the management portal to avoid multiple duplication of the file and to avoid parallel work.</w:t>
      </w:r>
    </w:p>
    <w:p w:rsidR="00617AA2" w:rsidRPr="004D79CD" w:rsidRDefault="00617AA2">
      <w:pPr>
        <w:spacing w:before="120"/>
      </w:pPr>
      <w:proofErr w:type="gramStart"/>
      <w:r>
        <w:t>Additionally</w:t>
      </w:r>
      <w:proofErr w:type="gramEnd"/>
      <w:r>
        <w:t xml:space="preserve"> </w:t>
      </w:r>
      <w:proofErr w:type="spellStart"/>
      <w:r>
        <w:t>Remigio</w:t>
      </w:r>
      <w:proofErr w:type="spellEnd"/>
      <w:r>
        <w:t xml:space="preserve"> </w:t>
      </w:r>
      <w:proofErr w:type="spellStart"/>
      <w:r>
        <w:t>Berruto</w:t>
      </w:r>
      <w:proofErr w:type="spellEnd"/>
      <w:r>
        <w:t xml:space="preserve"> pointed out the importance of the strategic future use of T5.2. Daniele Rossi mentioned the synergy with the “Pact for Skills”. </w:t>
      </w:r>
      <w:r w:rsidR="00C05237">
        <w:t>Federico</w:t>
      </w:r>
      <w:r>
        <w:t xml:space="preserve"> </w:t>
      </w:r>
      <w:proofErr w:type="spellStart"/>
      <w:r w:rsidR="00C05237">
        <w:t>Guzzo</w:t>
      </w:r>
      <w:proofErr w:type="spellEnd"/>
      <w:r w:rsidR="00C05237">
        <w:t xml:space="preserve"> </w:t>
      </w:r>
      <w:r>
        <w:t>mentioned</w:t>
      </w:r>
      <w:r w:rsidR="00E06BFB">
        <w:t xml:space="preserve"> the different stages of </w:t>
      </w:r>
      <w:r w:rsidR="00E06BFB">
        <w:lastRenderedPageBreak/>
        <w:t>implementation of</w:t>
      </w:r>
      <w:r>
        <w:t xml:space="preserve"> ERDF</w:t>
      </w:r>
      <w:r w:rsidR="00E06BFB">
        <w:t xml:space="preserve"> applications by the member states for funding and invited the project to go further; </w:t>
      </w:r>
      <w:proofErr w:type="gramStart"/>
      <w:r w:rsidR="00E06BFB">
        <w:t>also</w:t>
      </w:r>
      <w:proofErr w:type="gramEnd"/>
      <w:r w:rsidR="00E06BFB">
        <w:t xml:space="preserve"> on the national level. New funding opportunities were mentioned in terms of digitalisation and technical support instruments. </w:t>
      </w:r>
    </w:p>
    <w:p w:rsidR="00D912EC" w:rsidRDefault="00D912EC">
      <w:pPr>
        <w:spacing w:before="120"/>
      </w:pPr>
    </w:p>
    <w:p w:rsidR="00D912EC" w:rsidRDefault="00052B66">
      <w:pPr>
        <w:pStyle w:val="Titolo2"/>
        <w:numPr>
          <w:ilvl w:val="1"/>
          <w:numId w:val="1"/>
        </w:numPr>
      </w:pPr>
      <w:bookmarkStart w:id="28" w:name="_Toc135216722"/>
      <w:r>
        <w:t>WP6 – Quality Assessment (CERTH)</w:t>
      </w:r>
      <w:bookmarkEnd w:id="28"/>
    </w:p>
    <w:p w:rsidR="00D912EC" w:rsidRDefault="00052B66">
      <w:pPr>
        <w:pStyle w:val="Titolo3"/>
        <w:numPr>
          <w:ilvl w:val="2"/>
          <w:numId w:val="1"/>
        </w:numPr>
      </w:pPr>
      <w:bookmarkStart w:id="29" w:name="_Toc135216723"/>
      <w:r>
        <w:t>D6.1: Quality plan (CERTH), M1-M4</w:t>
      </w:r>
      <w:bookmarkEnd w:id="29"/>
    </w:p>
    <w:p w:rsidR="00D912EC" w:rsidRDefault="008241DF">
      <w:r w:rsidRPr="003D3315">
        <w:rPr>
          <w:color w:val="000000"/>
          <w:lang w:val="pt-PT"/>
        </w:rPr>
        <w:t>Efthimios Rodias</w:t>
      </w:r>
      <w:r>
        <w:rPr>
          <w:color w:val="000000"/>
          <w:lang w:val="pt-PT"/>
        </w:rPr>
        <w:t xml:space="preserve"> gave an overwiev about quality assurance activitiesin the project and showed the aims and objectives. </w:t>
      </w:r>
      <w:r w:rsidR="00EB104D">
        <w:rPr>
          <w:color w:val="000000"/>
          <w:lang w:val="pt-PT"/>
        </w:rPr>
        <w:t xml:space="preserve">The status for D6.1 and D6.2 is “submitted” and therefore finalised. The quality plan was presented in detail by INFOR and the different affected project gremia were shown. </w:t>
      </w:r>
      <w:r w:rsidR="00052B66">
        <w:t xml:space="preserve"> </w:t>
      </w:r>
    </w:p>
    <w:p w:rsidR="00D912EC" w:rsidRDefault="00052B66">
      <w:pPr>
        <w:pStyle w:val="Titolo3"/>
        <w:numPr>
          <w:ilvl w:val="2"/>
          <w:numId w:val="1"/>
        </w:numPr>
      </w:pPr>
      <w:bookmarkStart w:id="30" w:name="_Toc135216724"/>
      <w:r>
        <w:t>D6.2: Evaluation Grids (INFOR), M5-M6</w:t>
      </w:r>
      <w:bookmarkEnd w:id="30"/>
    </w:p>
    <w:p w:rsidR="00FA0FCB" w:rsidRDefault="00FA0FCB" w:rsidP="00FA0FCB">
      <w:proofErr w:type="spellStart"/>
      <w:r>
        <w:t>Kristos</w:t>
      </w:r>
      <w:proofErr w:type="spellEnd"/>
      <w:r>
        <w:t xml:space="preserve"> </w:t>
      </w:r>
      <w:proofErr w:type="spellStart"/>
      <w:r>
        <w:t>Koidis</w:t>
      </w:r>
      <w:proofErr w:type="spellEnd"/>
      <w:r>
        <w:t xml:space="preserve"> presented in detail T6.2 and the envisaged quality assessment strategy. The aim is checking of deliverables and implementing and execu</w:t>
      </w:r>
      <w:r w:rsidR="00D874D7">
        <w:t>ting the assessment methodology. All this will finally lead to the final quality assessment deliverable D6.3.</w:t>
      </w:r>
    </w:p>
    <w:p w:rsidR="00D874D7" w:rsidRDefault="00D874D7" w:rsidP="00FA0FCB">
      <w:proofErr w:type="gramStart"/>
      <w:r>
        <w:t>Furthermore</w:t>
      </w:r>
      <w:proofErr w:type="gramEnd"/>
      <w:r>
        <w:t xml:space="preserve"> an outlook was given on T6.3, as it will start later on in M22. A methodology for finding external experts (EE) will be defined for the different areas “sustainability, bioeconomy/forestry, digitalisation”. The responsibilities of the HAB in this context were mentioned and payments issues for the EEs. </w:t>
      </w:r>
      <w:r w:rsidR="008903F7">
        <w:t>The corresponding D6.4 (EE assessment report) will be finalised in M32 &amp;M48.</w:t>
      </w:r>
    </w:p>
    <w:p w:rsidR="008903F7" w:rsidRPr="00FA0FCB" w:rsidRDefault="008903F7" w:rsidP="00FA0FCB">
      <w:r>
        <w:t xml:space="preserve">T6.4 EQAVET assessment was introduced lasting from M27-M48 with the corresponding D 6.5 in M48. </w:t>
      </w:r>
    </w:p>
    <w:p w:rsidR="00D912EC" w:rsidRDefault="00D912EC">
      <w:pPr>
        <w:pStyle w:val="Titolo4"/>
        <w:numPr>
          <w:ilvl w:val="3"/>
          <w:numId w:val="1"/>
        </w:numPr>
      </w:pPr>
      <w:bookmarkStart w:id="31" w:name="_Toc135216725"/>
      <w:bookmarkEnd w:id="31"/>
    </w:p>
    <w:p w:rsidR="00D912EC" w:rsidRDefault="00052B66">
      <w:pPr>
        <w:pStyle w:val="Titolo4"/>
        <w:numPr>
          <w:ilvl w:val="3"/>
          <w:numId w:val="1"/>
        </w:numPr>
      </w:pPr>
      <w:bookmarkStart w:id="32" w:name="_Toc135216726"/>
      <w:r>
        <w:t>Results:</w:t>
      </w:r>
      <w:bookmarkEnd w:id="32"/>
    </w:p>
    <w:p w:rsidR="00D912EC" w:rsidRDefault="00740C9C">
      <w:pPr>
        <w:spacing w:before="120"/>
      </w:pPr>
      <w:r w:rsidRPr="00740C9C">
        <w:t>D6.1 and D6.2 are submitted</w:t>
      </w:r>
      <w:r>
        <w:t xml:space="preserve">. </w:t>
      </w:r>
    </w:p>
    <w:p w:rsidR="00740C9C" w:rsidRDefault="00740C9C">
      <w:pPr>
        <w:spacing w:before="120"/>
      </w:pPr>
    </w:p>
    <w:p w:rsidR="00740C9C" w:rsidRPr="00740C9C" w:rsidRDefault="00740C9C">
      <w:pPr>
        <w:spacing w:before="120"/>
      </w:pPr>
      <w:r>
        <w:t>Q&amp;A</w:t>
      </w:r>
    </w:p>
    <w:p w:rsidR="00D912EC" w:rsidRDefault="00740C9C">
      <w:pPr>
        <w:spacing w:before="120"/>
      </w:pPr>
      <w:r>
        <w:t xml:space="preserve">Francesca Sanna announced a meeting to be fixed for clarification of the open EE issues by the end of march. </w:t>
      </w:r>
    </w:p>
    <w:p w:rsidR="002F528D" w:rsidRDefault="002F528D">
      <w:pPr>
        <w:spacing w:before="120"/>
      </w:pPr>
      <w:proofErr w:type="spellStart"/>
      <w:r>
        <w:t>Remigio</w:t>
      </w:r>
      <w:proofErr w:type="spellEnd"/>
      <w:r>
        <w:t xml:space="preserve"> </w:t>
      </w:r>
      <w:proofErr w:type="spellStart"/>
      <w:r>
        <w:t>Berruto</w:t>
      </w:r>
      <w:proofErr w:type="spellEnd"/>
      <w:r>
        <w:t xml:space="preserve"> stressed out, that quality assurance topics are accompanying the project forthcoming, but are essential and fundamental basis ensuring proper funding of the project and reminded the partners to follow the QA principl</w:t>
      </w:r>
      <w:r w:rsidR="00993CC5">
        <w:t>es.</w:t>
      </w:r>
    </w:p>
    <w:p w:rsidR="00D912EC" w:rsidRDefault="00D912EC">
      <w:pPr>
        <w:spacing w:before="120"/>
      </w:pPr>
    </w:p>
    <w:p w:rsidR="00D912EC" w:rsidRDefault="00052B66">
      <w:pPr>
        <w:pStyle w:val="Titolo2"/>
        <w:numPr>
          <w:ilvl w:val="1"/>
          <w:numId w:val="1"/>
        </w:numPr>
      </w:pPr>
      <w:bookmarkStart w:id="33" w:name="_Toc135216727"/>
      <w:r>
        <w:lastRenderedPageBreak/>
        <w:t>WP7 - Dissemination and communication (ACTIA)</w:t>
      </w:r>
      <w:bookmarkEnd w:id="33"/>
    </w:p>
    <w:p w:rsidR="00D912EC" w:rsidRDefault="002756AA">
      <w:r>
        <w:t xml:space="preserve">Gemma </w:t>
      </w:r>
      <w:proofErr w:type="spellStart"/>
      <w:r>
        <w:t>Corneau</w:t>
      </w:r>
      <w:proofErr w:type="spellEnd"/>
      <w:r>
        <w:t xml:space="preserve"> highlighted the status of WP7. The first three deliverables have been submitted and are in use. </w:t>
      </w:r>
      <w:proofErr w:type="gramStart"/>
      <w:r>
        <w:t>Therefore</w:t>
      </w:r>
      <w:proofErr w:type="gramEnd"/>
      <w:r>
        <w:t xml:space="preserve"> from the WP7 leader the invitation and reminder was spoken out to the consortium to add their dissemination actions to the </w:t>
      </w:r>
      <w:r w:rsidR="00E7445B">
        <w:t>dissemination report D7.2 on google drive.</w:t>
      </w:r>
    </w:p>
    <w:p w:rsidR="00D912EC" w:rsidRDefault="00052B66">
      <w:pPr>
        <w:pStyle w:val="Titolo3"/>
        <w:numPr>
          <w:ilvl w:val="2"/>
          <w:numId w:val="1"/>
        </w:numPr>
      </w:pPr>
      <w:bookmarkStart w:id="34" w:name="_Toc135216728"/>
      <w:r>
        <w:t>Task 7.1: Dissemination plan (LVA), M1-M9</w:t>
      </w:r>
      <w:bookmarkEnd w:id="34"/>
    </w:p>
    <w:p w:rsidR="00416447" w:rsidRDefault="00416447" w:rsidP="00416447">
      <w:r>
        <w:t xml:space="preserve">Katharina </w:t>
      </w:r>
      <w:proofErr w:type="spellStart"/>
      <w:r>
        <w:t>Stollewerk</w:t>
      </w:r>
      <w:proofErr w:type="spellEnd"/>
      <w:r>
        <w:t xml:space="preserve"> presented details and elements of the dissemination plan D7.1. Objectives, expected outcomes, key messages, target groups, communication tools, guidelines and surveillance actions were mentioned. 2 appendices were added to D7.1 for the use of the consortium.</w:t>
      </w:r>
    </w:p>
    <w:p w:rsidR="00416447" w:rsidRDefault="00416447" w:rsidP="00416447">
      <w:r>
        <w:t xml:space="preserve">The dissemination plan matches target groups against communication activities as well as available tools against the applicability at each project partner. The procedures for publicising results were presented; </w:t>
      </w:r>
      <w:proofErr w:type="gramStart"/>
      <w:r>
        <w:t>again</w:t>
      </w:r>
      <w:proofErr w:type="gramEnd"/>
      <w:r>
        <w:t xml:space="preserve"> a reminder for the partners feeding the dissemination report was made. </w:t>
      </w:r>
    </w:p>
    <w:p w:rsidR="00D912EC" w:rsidRDefault="00416447" w:rsidP="00416447">
      <w:r>
        <w:t xml:space="preserve">Appendix 1 shows the timeline for each dissemination action to be carried out throughout the project lifetime. Appendix 2 shows all project deliverables and their dissemination level. Quantitative target figures were presented, which the consortium in total shall reach at the end of the project for </w:t>
      </w:r>
      <w:proofErr w:type="gramStart"/>
      <w:r>
        <w:t>divers</w:t>
      </w:r>
      <w:proofErr w:type="gramEnd"/>
      <w:r>
        <w:t xml:space="preserve"> dissemination actions.  </w:t>
      </w:r>
    </w:p>
    <w:p w:rsidR="00D912EC" w:rsidRDefault="00052B66">
      <w:pPr>
        <w:pStyle w:val="Titolo3"/>
        <w:numPr>
          <w:ilvl w:val="2"/>
          <w:numId w:val="1"/>
        </w:numPr>
      </w:pPr>
      <w:bookmarkStart w:id="35" w:name="_Toc135216729"/>
      <w:r>
        <w:t>Task 7.2: Communication and dissemination campaign (FIAB), M1-M48</w:t>
      </w:r>
      <w:bookmarkEnd w:id="35"/>
      <w:r>
        <w:t xml:space="preserve"> </w:t>
      </w:r>
    </w:p>
    <w:p w:rsidR="00D912EC" w:rsidRDefault="00D912EC">
      <w:pPr>
        <w:spacing w:before="0"/>
        <w:rPr>
          <w:color w:val="FF0000"/>
        </w:rPr>
      </w:pPr>
    </w:p>
    <w:p w:rsidR="004334BF" w:rsidRDefault="004334BF">
      <w:pPr>
        <w:spacing w:before="0"/>
      </w:pPr>
      <w:r w:rsidRPr="004334BF">
        <w:t>Concha Avila</w:t>
      </w:r>
      <w:r>
        <w:t xml:space="preserve"> presented the overall communication campaign and the tools to be used for reaching a wide </w:t>
      </w:r>
      <w:r w:rsidR="00956FA1">
        <w:t xml:space="preserve">external (public) audience. Different elements as project logo, dissemination templates, project leaflet and poster are available for use and uploaded on the management portal.  A project communication newsletter is available in project partner´s languages on the management portal and shall be used to a high extent. </w:t>
      </w:r>
    </w:p>
    <w:p w:rsidR="00663FD3" w:rsidRDefault="00956FA1">
      <w:pPr>
        <w:spacing w:before="0"/>
      </w:pPr>
      <w:r>
        <w:t xml:space="preserve">Project abstracts are implemented </w:t>
      </w:r>
      <w:r w:rsidR="00663FD3">
        <w:t xml:space="preserve">and placed on each </w:t>
      </w:r>
      <w:proofErr w:type="gramStart"/>
      <w:r w:rsidR="00663FD3">
        <w:t>partners</w:t>
      </w:r>
      <w:proofErr w:type="gramEnd"/>
      <w:r w:rsidR="00663FD3">
        <w:t xml:space="preserve">´ websites. Articles in magazines have been placed, already carried out presentations in conferences and webinars were stated. </w:t>
      </w:r>
    </w:p>
    <w:p w:rsidR="00956FA1" w:rsidRPr="004334BF" w:rsidRDefault="00663FD3">
      <w:pPr>
        <w:spacing w:before="0"/>
      </w:pPr>
      <w:r>
        <w:t>Related to social networks the project is put on twitter, LinkedIn and Facebook</w:t>
      </w:r>
      <w:r w:rsidR="00103C3C">
        <w:t xml:space="preserve"> and figures for recognition on these channels feedback </w:t>
      </w:r>
      <w:proofErr w:type="gramStart"/>
      <w:r w:rsidR="00103C3C">
        <w:t>were</w:t>
      </w:r>
      <w:proofErr w:type="gramEnd"/>
      <w:r w:rsidR="00103C3C">
        <w:t xml:space="preserve"> shown.  </w:t>
      </w:r>
      <w:r>
        <w:t xml:space="preserve">  </w:t>
      </w:r>
    </w:p>
    <w:p w:rsidR="00D912EC" w:rsidRDefault="00052B66">
      <w:pPr>
        <w:pStyle w:val="Titolo4"/>
        <w:numPr>
          <w:ilvl w:val="3"/>
          <w:numId w:val="1"/>
        </w:numPr>
      </w:pPr>
      <w:bookmarkStart w:id="36" w:name="_Toc135216730"/>
      <w:r>
        <w:t>Results:</w:t>
      </w:r>
      <w:bookmarkEnd w:id="36"/>
    </w:p>
    <w:p w:rsidR="00D912EC" w:rsidRDefault="003C59EE">
      <w:pPr>
        <w:spacing w:before="0"/>
      </w:pPr>
      <w:r w:rsidRPr="003C59EE">
        <w:t>See above</w:t>
      </w:r>
    </w:p>
    <w:p w:rsidR="003C59EE" w:rsidRDefault="003C59EE">
      <w:pPr>
        <w:spacing w:before="0"/>
      </w:pPr>
      <w:r>
        <w:t>Q&amp;A</w:t>
      </w:r>
    </w:p>
    <w:p w:rsidR="003C59EE" w:rsidRDefault="003C59EE">
      <w:pPr>
        <w:spacing w:before="0"/>
      </w:pPr>
      <w:r>
        <w:t xml:space="preserve">D van </w:t>
      </w:r>
      <w:proofErr w:type="spellStart"/>
      <w:r>
        <w:t>Straten</w:t>
      </w:r>
      <w:proofErr w:type="spellEnd"/>
      <w:r>
        <w:t xml:space="preserve"> asked, if and how the communication target figures will be distributed between the consortium. </w:t>
      </w:r>
      <w:proofErr w:type="spellStart"/>
      <w:r w:rsidR="004B7A5B">
        <w:t>Remigio</w:t>
      </w:r>
      <w:proofErr w:type="spellEnd"/>
      <w:r w:rsidR="004B7A5B">
        <w:t xml:space="preserve"> </w:t>
      </w:r>
      <w:proofErr w:type="spellStart"/>
      <w:r w:rsidR="004B7A5B">
        <w:t>Berruto</w:t>
      </w:r>
      <w:proofErr w:type="spellEnd"/>
      <w:r w:rsidR="004B7A5B">
        <w:t xml:space="preserve"> clarified, that a dedicated meeting will be done between UNITO, LVA and FIAB to specify the procedure, which will then later be distributed within the consortium. In </w:t>
      </w:r>
      <w:proofErr w:type="gramStart"/>
      <w:r w:rsidR="004B7A5B">
        <w:t>principal</w:t>
      </w:r>
      <w:proofErr w:type="gramEnd"/>
      <w:r w:rsidR="004B7A5B">
        <w:t xml:space="preserve"> every contribution is welcomed, each partner can do an approximate downsizing of the figures for himself as approach.</w:t>
      </w:r>
    </w:p>
    <w:p w:rsidR="007C208B" w:rsidRDefault="007C208B">
      <w:pPr>
        <w:spacing w:before="0"/>
      </w:pPr>
      <w:r>
        <w:lastRenderedPageBreak/>
        <w:t xml:space="preserve">In </w:t>
      </w:r>
      <w:proofErr w:type="gramStart"/>
      <w:r>
        <w:t>addition</w:t>
      </w:r>
      <w:proofErr w:type="gramEnd"/>
      <w:r>
        <w:t xml:space="preserve"> </w:t>
      </w:r>
      <w:proofErr w:type="spellStart"/>
      <w:r>
        <w:t>Remigio</w:t>
      </w:r>
      <w:proofErr w:type="spellEnd"/>
      <w:r>
        <w:t xml:space="preserve"> </w:t>
      </w:r>
      <w:proofErr w:type="spellStart"/>
      <w:r>
        <w:t>Berruto</w:t>
      </w:r>
      <w:proofErr w:type="spellEnd"/>
      <w:r>
        <w:t xml:space="preserve"> made thoughts on producing a professional video to be shared with the partners for dissemination purposes; which could be realised soon.</w:t>
      </w:r>
    </w:p>
    <w:p w:rsidR="007C208B" w:rsidRDefault="007C208B">
      <w:pPr>
        <w:spacing w:before="0"/>
      </w:pPr>
      <w:r>
        <w:t>Louis Mayor offered providing WP1 input for the second newsletter.</w:t>
      </w:r>
      <w:r w:rsidR="00B91BA3">
        <w:t xml:space="preserve"> </w:t>
      </w:r>
      <w:proofErr w:type="spellStart"/>
      <w:r w:rsidR="00B91BA3">
        <w:t>Remigio</w:t>
      </w:r>
      <w:proofErr w:type="spellEnd"/>
      <w:r w:rsidR="00B91BA3">
        <w:t xml:space="preserve"> </w:t>
      </w:r>
      <w:proofErr w:type="spellStart"/>
      <w:r w:rsidR="00B91BA3">
        <w:t>Berruto</w:t>
      </w:r>
      <w:proofErr w:type="spellEnd"/>
      <w:r w:rsidR="00B91BA3">
        <w:t xml:space="preserve"> added that different project contents shall be used for different newsletters so not to overload them. </w:t>
      </w:r>
    </w:p>
    <w:p w:rsidR="00B91BA3" w:rsidRDefault="00B91BA3">
      <w:pPr>
        <w:spacing w:before="0"/>
      </w:pPr>
      <w:r>
        <w:t xml:space="preserve">Julian </w:t>
      </w:r>
      <w:proofErr w:type="spellStart"/>
      <w:r>
        <w:t>Drausinger</w:t>
      </w:r>
      <w:proofErr w:type="spellEnd"/>
      <w:r>
        <w:t xml:space="preserve"> asked Rui Costa, if it would be possible to place FIELDS at the ISEKI conference in June 2021. Daniele Rossi added to combine it with the “Pact for skills” there. Rui gave the option for a pre-conference workshop</w:t>
      </w:r>
      <w:r w:rsidR="00FE5CF7">
        <w:t xml:space="preserve"> and a potential cooperation with another sector skills project. </w:t>
      </w:r>
      <w:proofErr w:type="spellStart"/>
      <w:r w:rsidR="00FE5CF7">
        <w:t>Remigio</w:t>
      </w:r>
      <w:proofErr w:type="spellEnd"/>
      <w:r w:rsidR="00FE5CF7">
        <w:t xml:space="preserve"> </w:t>
      </w:r>
      <w:proofErr w:type="spellStart"/>
      <w:r w:rsidR="00FE5CF7">
        <w:t>Berruto</w:t>
      </w:r>
      <w:proofErr w:type="spellEnd"/>
      <w:r w:rsidR="00FE5CF7">
        <w:t xml:space="preserve"> preferred to stick to one project presentation, even less than 1 hour duration.</w:t>
      </w:r>
    </w:p>
    <w:p w:rsidR="00FE5CF7" w:rsidRDefault="00FE5CF7">
      <w:pPr>
        <w:spacing w:before="0"/>
      </w:pPr>
      <w:r>
        <w:t>Concha Avila announced, that LinkedIn problems for accessibility have been solved.</w:t>
      </w:r>
    </w:p>
    <w:p w:rsidR="00FE5CF7" w:rsidRDefault="00FE5CF7">
      <w:pPr>
        <w:spacing w:before="0"/>
      </w:pPr>
      <w:r>
        <w:t>Louis Mayor came up with the issue of different confidentiality levels of deliverables for the use for dissemination (</w:t>
      </w:r>
      <w:proofErr w:type="gramStart"/>
      <w:r>
        <w:t>e.g.</w:t>
      </w:r>
      <w:proofErr w:type="gramEnd"/>
      <w:r>
        <w:t xml:space="preserve"> WP1). Francesca Sanna answered </w:t>
      </w:r>
      <w:r w:rsidR="005B0880">
        <w:t>an</w:t>
      </w:r>
      <w:r>
        <w:t>d advised the partners to take care</w:t>
      </w:r>
      <w:r w:rsidR="005B0880">
        <w:t xml:space="preserve">, what content will be used from these deliverables; general and anonymous data can be used. </w:t>
      </w:r>
    </w:p>
    <w:p w:rsidR="005B0880" w:rsidRDefault="005B0880">
      <w:pPr>
        <w:spacing w:before="0"/>
      </w:pPr>
      <w:r>
        <w:t>Francesca Sanna will recheck the availability of dissemination materials in the management portal.</w:t>
      </w:r>
    </w:p>
    <w:p w:rsidR="005B0880" w:rsidRDefault="005B0880">
      <w:pPr>
        <w:spacing w:before="0"/>
      </w:pPr>
      <w:r>
        <w:t xml:space="preserve">Concha Avila gave the offer for </w:t>
      </w:r>
      <w:proofErr w:type="gramStart"/>
      <w:r>
        <w:t>a more easy</w:t>
      </w:r>
      <w:proofErr w:type="gramEnd"/>
      <w:r>
        <w:t xml:space="preserve"> submission of dissemination actions: Partners can directly send a picture and dissemination data to her</w:t>
      </w:r>
      <w:r w:rsidR="00623D68">
        <w:t>, if a feeding of the dissemination report is not possible.</w:t>
      </w:r>
    </w:p>
    <w:p w:rsidR="00497F01" w:rsidRPr="003C59EE" w:rsidRDefault="00497F01">
      <w:pPr>
        <w:spacing w:before="0"/>
      </w:pPr>
      <w:r>
        <w:t>Francesca Sanna remi</w:t>
      </w:r>
      <w:r w:rsidR="00D03FB9">
        <w:t>nded the</w:t>
      </w:r>
      <w:r>
        <w:t xml:space="preserve"> partners to include the project link on each </w:t>
      </w:r>
      <w:proofErr w:type="gramStart"/>
      <w:r>
        <w:t>partners</w:t>
      </w:r>
      <w:proofErr w:type="gramEnd"/>
      <w:r>
        <w:t>´ website.</w:t>
      </w:r>
    </w:p>
    <w:p w:rsidR="00D912EC" w:rsidRDefault="00D912EC">
      <w:pPr>
        <w:spacing w:before="0"/>
      </w:pPr>
    </w:p>
    <w:p w:rsidR="00D912EC" w:rsidRDefault="00052B66">
      <w:pPr>
        <w:pStyle w:val="Titolo2"/>
        <w:numPr>
          <w:ilvl w:val="1"/>
          <w:numId w:val="1"/>
        </w:numPr>
      </w:pPr>
      <w:bookmarkStart w:id="37" w:name="_Toc135216731"/>
      <w:r>
        <w:t>WP8 - Project Management (UNITO)</w:t>
      </w:r>
      <w:bookmarkEnd w:id="37"/>
    </w:p>
    <w:p w:rsidR="00D42316" w:rsidRPr="00D42316" w:rsidRDefault="00D42316" w:rsidP="00D42316">
      <w:r>
        <w:t xml:space="preserve">Francesca Sanna presented the different tasks related to the management of the whole project. </w:t>
      </w:r>
      <w:proofErr w:type="spellStart"/>
      <w:r>
        <w:t>Remigio</w:t>
      </w:r>
      <w:proofErr w:type="spellEnd"/>
      <w:r>
        <w:t xml:space="preserve"> </w:t>
      </w:r>
      <w:proofErr w:type="spellStart"/>
      <w:r>
        <w:t>Berruto</w:t>
      </w:r>
      <w:proofErr w:type="spellEnd"/>
      <w:r>
        <w:t xml:space="preserve"> showed his happiness about the project forthcoming and reminded the partner </w:t>
      </w:r>
      <w:r w:rsidR="00C62A84">
        <w:t>about the importance of proper financial management and documenta</w:t>
      </w:r>
      <w:r w:rsidR="006328EB">
        <w:t>t</w:t>
      </w:r>
      <w:r w:rsidR="00C62A84">
        <w:t>ion (</w:t>
      </w:r>
      <w:proofErr w:type="spellStart"/>
      <w:r w:rsidR="00C62A84">
        <w:t>e.g</w:t>
      </w:r>
      <w:proofErr w:type="spellEnd"/>
      <w:r w:rsidR="00C62A84">
        <w:t xml:space="preserve"> timesheets).</w:t>
      </w:r>
    </w:p>
    <w:p w:rsidR="00D912EC" w:rsidRDefault="00052B66">
      <w:pPr>
        <w:pStyle w:val="Titolo3"/>
        <w:numPr>
          <w:ilvl w:val="2"/>
          <w:numId w:val="1"/>
        </w:numPr>
      </w:pPr>
      <w:bookmarkStart w:id="38" w:name="_Toc135216732"/>
      <w:r>
        <w:t>Task 8.1: Decision making and internal communication, M1-M4</w:t>
      </w:r>
      <w:bookmarkEnd w:id="38"/>
    </w:p>
    <w:p w:rsidR="00D912EC" w:rsidRDefault="004500F7">
      <w:pPr>
        <w:spacing w:before="120"/>
      </w:pPr>
      <w:r w:rsidRPr="004500F7">
        <w:t>Francesca Sanna</w:t>
      </w:r>
      <w:r>
        <w:t xml:space="preserve"> informe</w:t>
      </w:r>
      <w:r w:rsidR="00D03FB9">
        <w:t xml:space="preserve">d about the change of </w:t>
      </w:r>
      <w:proofErr w:type="spellStart"/>
      <w:r w:rsidR="00D03FB9">
        <w:t>coordinat</w:t>
      </w:r>
      <w:r>
        <w:t>o</w:t>
      </w:r>
      <w:r w:rsidR="00D03FB9">
        <w:t>r</w:t>
      </w:r>
      <w:r>
        <w:t>ship</w:t>
      </w:r>
      <w:proofErr w:type="spellEnd"/>
      <w:r>
        <w:t xml:space="preserve"> from </w:t>
      </w:r>
      <w:proofErr w:type="spellStart"/>
      <w:r>
        <w:t>Patrizia</w:t>
      </w:r>
      <w:proofErr w:type="spellEnd"/>
      <w:r>
        <w:t xml:space="preserve"> </w:t>
      </w:r>
      <w:proofErr w:type="spellStart"/>
      <w:r>
        <w:t>Busato</w:t>
      </w:r>
      <w:proofErr w:type="spellEnd"/>
      <w:r>
        <w:t xml:space="preserve"> to </w:t>
      </w:r>
      <w:proofErr w:type="spellStart"/>
      <w:r>
        <w:t>Remigio</w:t>
      </w:r>
      <w:proofErr w:type="spellEnd"/>
      <w:r>
        <w:t xml:space="preserve"> </w:t>
      </w:r>
      <w:proofErr w:type="spellStart"/>
      <w:r>
        <w:t>Berruto</w:t>
      </w:r>
      <w:proofErr w:type="spellEnd"/>
      <w:r>
        <w:t xml:space="preserve"> due to internal reasons of UNITO.</w:t>
      </w:r>
    </w:p>
    <w:p w:rsidR="004500F7" w:rsidRDefault="004500F7">
      <w:pPr>
        <w:spacing w:before="120"/>
      </w:pPr>
      <w:r>
        <w:t xml:space="preserve">An amendment needs to be done due to the fact, that </w:t>
      </w:r>
      <w:r w:rsidR="009512D1">
        <w:t>the accession of a new partner AGACA</w:t>
      </w:r>
      <w:r w:rsidR="001D2531">
        <w:t xml:space="preserve"> interdependent with project partner SCOOP</w:t>
      </w:r>
      <w:r w:rsidR="009512D1">
        <w:t xml:space="preserve">. The amendment only comes into force </w:t>
      </w:r>
      <w:r w:rsidR="006328EB">
        <w:t xml:space="preserve">when each partner has confirmed and signed. It will be ready beginning of </w:t>
      </w:r>
      <w:proofErr w:type="gramStart"/>
      <w:r w:rsidR="006328EB">
        <w:t>April,</w:t>
      </w:r>
      <w:proofErr w:type="gramEnd"/>
      <w:r w:rsidR="006328EB">
        <w:t xml:space="preserve"> the </w:t>
      </w:r>
      <w:r w:rsidR="008622BB">
        <w:t xml:space="preserve">partners will be informed about progress and timeframe for doing the signature. </w:t>
      </w:r>
    </w:p>
    <w:p w:rsidR="000B46BD" w:rsidRDefault="000B46BD">
      <w:pPr>
        <w:spacing w:before="120"/>
      </w:pPr>
      <w:r>
        <w:t xml:space="preserve">Irene </w:t>
      </w:r>
      <w:proofErr w:type="spellStart"/>
      <w:r>
        <w:t>Cerezo</w:t>
      </w:r>
      <w:proofErr w:type="spellEnd"/>
      <w:r>
        <w:t xml:space="preserve"> explained the need of AGACA accession due to important reasons. A new distribution of project tasks and budget between SCOOP and AGACA will be elaborated.</w:t>
      </w:r>
    </w:p>
    <w:p w:rsidR="00895632" w:rsidRDefault="00895632">
      <w:pPr>
        <w:spacing w:before="120"/>
      </w:pPr>
      <w:proofErr w:type="spellStart"/>
      <w:r>
        <w:t>Remigio</w:t>
      </w:r>
      <w:proofErr w:type="spellEnd"/>
      <w:r>
        <w:t xml:space="preserve"> </w:t>
      </w:r>
      <w:proofErr w:type="spellStart"/>
      <w:r>
        <w:t>Berruto</w:t>
      </w:r>
      <w:proofErr w:type="spellEnd"/>
      <w:r>
        <w:t xml:space="preserve"> announces the setup of a series of periodic meetings (see 3.9) for project management issues, WP </w:t>
      </w:r>
      <w:proofErr w:type="gramStart"/>
      <w:r>
        <w:t>leaders</w:t>
      </w:r>
      <w:proofErr w:type="gramEnd"/>
      <w:r>
        <w:t xml:space="preserve"> meetings and HSC.</w:t>
      </w:r>
    </w:p>
    <w:p w:rsidR="00895632" w:rsidRDefault="00895632">
      <w:pPr>
        <w:spacing w:before="120"/>
      </w:pPr>
      <w:r>
        <w:t xml:space="preserve">Francesca Sanna and </w:t>
      </w:r>
      <w:proofErr w:type="spellStart"/>
      <w:r>
        <w:t>Remigio</w:t>
      </w:r>
      <w:proofErr w:type="spellEnd"/>
      <w:r>
        <w:t xml:space="preserve"> </w:t>
      </w:r>
      <w:proofErr w:type="spellStart"/>
      <w:r>
        <w:t>Berruto</w:t>
      </w:r>
      <w:proofErr w:type="spellEnd"/>
      <w:r>
        <w:t xml:space="preserve"> introduce a new internal communication tool – Discord </w:t>
      </w:r>
      <w:hyperlink r:id="rId8" w:history="1">
        <w:r w:rsidRPr="00617A2A">
          <w:rPr>
            <w:rStyle w:val="Collegamentoipertestuale"/>
          </w:rPr>
          <w:t>www.discord.com</w:t>
        </w:r>
      </w:hyperlink>
      <w:r>
        <w:t xml:space="preserve"> – as a platform</w:t>
      </w:r>
      <w:r w:rsidR="000E2BC1">
        <w:t xml:space="preserve"> for exchange of information within the consortium. Each partner has to </w:t>
      </w:r>
      <w:r w:rsidR="000E2BC1">
        <w:lastRenderedPageBreak/>
        <w:t>register. The channels of FIELDS discord were explained and introduced. All future communication shall be carried out via Discord.</w:t>
      </w:r>
    </w:p>
    <w:p w:rsidR="00D912EC" w:rsidRDefault="00D912EC">
      <w:pPr>
        <w:spacing w:before="120"/>
      </w:pPr>
    </w:p>
    <w:p w:rsidR="00D912EC" w:rsidRDefault="00052B66">
      <w:pPr>
        <w:pStyle w:val="Titolo3"/>
        <w:numPr>
          <w:ilvl w:val="2"/>
          <w:numId w:val="1"/>
        </w:numPr>
      </w:pPr>
      <w:bookmarkStart w:id="39" w:name="_Toc135216733"/>
      <w:r>
        <w:t>Task 8.</w:t>
      </w:r>
      <w:r w:rsidR="000E2BC1">
        <w:t>2</w:t>
      </w:r>
      <w:r>
        <w:t>: Progress monitoring and risk management, M1-M48</w:t>
      </w:r>
      <w:bookmarkEnd w:id="39"/>
    </w:p>
    <w:p w:rsidR="00D912EC" w:rsidRDefault="001352A6">
      <w:r w:rsidRPr="001352A6">
        <w:t>The management portal (the project intranet)</w:t>
      </w:r>
      <w:r>
        <w:t xml:space="preserve"> was successfully established including all foreseen ele</w:t>
      </w:r>
      <w:r w:rsidR="008855B1">
        <w:t>m</w:t>
      </w:r>
      <w:r>
        <w:t>ents. It acts as a data repository as well as a basis for data inclusion from the partners</w:t>
      </w:r>
      <w:r w:rsidR="008855B1">
        <w:t>.  The financial statement of the consortium for RP1 was submitted on Feb 5, 2021. To prepare the partners for potential upcoming documentation requirements and financial challenges a specific dedicated web meeting will be absolved in M25; for urgent matters in May 2021.</w:t>
      </w:r>
    </w:p>
    <w:p w:rsidR="008855B1" w:rsidRPr="001352A6" w:rsidRDefault="008855B1">
      <w:r>
        <w:t>A discussion arose about the design of timesheets</w:t>
      </w:r>
      <w:r w:rsidR="00D469E3">
        <w:t xml:space="preserve"> and whether t</w:t>
      </w:r>
      <w:r>
        <w:t>he provided EACEA</w:t>
      </w:r>
      <w:r w:rsidR="00D469E3">
        <w:t xml:space="preserve"> template is compulsory or not. The conclusion was made, that it lies on each partner´s responsibility to deliver a valid design for submission.  </w:t>
      </w:r>
    </w:p>
    <w:p w:rsidR="00D912EC" w:rsidRDefault="00052B66">
      <w:pPr>
        <w:pStyle w:val="Titolo4"/>
        <w:numPr>
          <w:ilvl w:val="3"/>
          <w:numId w:val="1"/>
        </w:numPr>
      </w:pPr>
      <w:bookmarkStart w:id="40" w:name="_Toc135216734"/>
      <w:r>
        <w:t>Results:</w:t>
      </w:r>
      <w:bookmarkEnd w:id="40"/>
    </w:p>
    <w:p w:rsidR="00D912EC" w:rsidRPr="00054C54" w:rsidRDefault="00B231AD">
      <w:r w:rsidRPr="00054C54">
        <w:t xml:space="preserve">Dates of the next upcoming meetings were presented (see 3.9). </w:t>
      </w:r>
      <w:r w:rsidR="00054C54" w:rsidRPr="00054C54">
        <w:t xml:space="preserve">Information on these will be made accessible via Discord. </w:t>
      </w:r>
    </w:p>
    <w:p w:rsidR="00054C54" w:rsidRDefault="00054C54" w:rsidP="00054C54">
      <w:pPr>
        <w:spacing w:before="120"/>
      </w:pPr>
      <w:r>
        <w:t>Q&amp;A</w:t>
      </w:r>
    </w:p>
    <w:p w:rsidR="00054C54" w:rsidRDefault="00054C54" w:rsidP="00054C54">
      <w:pPr>
        <w:spacing w:before="120"/>
      </w:pPr>
      <w:r>
        <w:t xml:space="preserve">D van </w:t>
      </w:r>
      <w:proofErr w:type="spellStart"/>
      <w:r>
        <w:t>Straten</w:t>
      </w:r>
      <w:proofErr w:type="spellEnd"/>
      <w:r>
        <w:t xml:space="preserve"> made a request on how to handle external consultancy within the project. Answer was given by the project coordination.</w:t>
      </w:r>
    </w:p>
    <w:p w:rsidR="00054C54" w:rsidRDefault="00054C54" w:rsidP="00054C54">
      <w:pPr>
        <w:spacing w:before="120"/>
      </w:pPr>
      <w:r>
        <w:t xml:space="preserve">The project management team will forward a request for clarification to the project officer with regard to the issue of documentation of project work of a person covering more than one role. </w:t>
      </w:r>
    </w:p>
    <w:p w:rsidR="00054C54" w:rsidRPr="004500F7" w:rsidRDefault="00054C54" w:rsidP="00054C54">
      <w:pPr>
        <w:spacing w:before="120"/>
      </w:pPr>
      <w:r>
        <w:t xml:space="preserve">Different requests related to repeating of time sheets and fluctuation between different WPs or tasks were discussed. </w:t>
      </w:r>
    </w:p>
    <w:p w:rsidR="00D912EC" w:rsidRDefault="00052B66" w:rsidP="00DD281D">
      <w:pPr>
        <w:pStyle w:val="Titolo2"/>
        <w:numPr>
          <w:ilvl w:val="1"/>
          <w:numId w:val="1"/>
        </w:numPr>
      </w:pPr>
      <w:bookmarkStart w:id="41" w:name="_Toc135216735"/>
      <w:r>
        <w:t>Next actions and meeting</w:t>
      </w:r>
      <w:bookmarkEnd w:id="41"/>
    </w:p>
    <w:tbl>
      <w:tblPr>
        <w:tblW w:w="9210"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3256"/>
        <w:gridCol w:w="1840"/>
        <w:gridCol w:w="2696"/>
        <w:gridCol w:w="1418"/>
      </w:tblGrid>
      <w:tr w:rsidR="00D912EC">
        <w:tc>
          <w:tcPr>
            <w:tcW w:w="3256" w:type="dxa"/>
          </w:tcPr>
          <w:p w:rsidR="00D912EC" w:rsidRDefault="00052B66">
            <w:r>
              <w:t>Meeting</w:t>
            </w:r>
          </w:p>
        </w:tc>
        <w:tc>
          <w:tcPr>
            <w:tcW w:w="1840" w:type="dxa"/>
          </w:tcPr>
          <w:p w:rsidR="00D912EC" w:rsidRDefault="00052B66">
            <w:r>
              <w:t>Date</w:t>
            </w:r>
          </w:p>
        </w:tc>
        <w:tc>
          <w:tcPr>
            <w:tcW w:w="2696" w:type="dxa"/>
          </w:tcPr>
          <w:p w:rsidR="00D912EC" w:rsidRDefault="00052B66">
            <w:r>
              <w:t>Place</w:t>
            </w:r>
          </w:p>
        </w:tc>
        <w:tc>
          <w:tcPr>
            <w:tcW w:w="1418" w:type="dxa"/>
          </w:tcPr>
          <w:p w:rsidR="00D912EC" w:rsidRDefault="00052B66">
            <w:r>
              <w:t>Host</w:t>
            </w:r>
          </w:p>
        </w:tc>
      </w:tr>
      <w:tr w:rsidR="00D912EC">
        <w:tc>
          <w:tcPr>
            <w:tcW w:w="3256" w:type="dxa"/>
          </w:tcPr>
          <w:p w:rsidR="00D912EC" w:rsidRDefault="00052B66">
            <w:r>
              <w:t>MM2</w:t>
            </w:r>
          </w:p>
        </w:tc>
        <w:tc>
          <w:tcPr>
            <w:tcW w:w="1840" w:type="dxa"/>
          </w:tcPr>
          <w:p w:rsidR="00D912EC" w:rsidRDefault="00052B66">
            <w:r>
              <w:t>M25</w:t>
            </w:r>
          </w:p>
        </w:tc>
        <w:tc>
          <w:tcPr>
            <w:tcW w:w="2696" w:type="dxa"/>
          </w:tcPr>
          <w:p w:rsidR="00D912EC" w:rsidRDefault="00052B66">
            <w:r>
              <w:t>Paris</w:t>
            </w:r>
          </w:p>
        </w:tc>
        <w:tc>
          <w:tcPr>
            <w:tcW w:w="1418" w:type="dxa"/>
          </w:tcPr>
          <w:p w:rsidR="00D912EC" w:rsidRDefault="00052B66">
            <w:r>
              <w:t>ANIA</w:t>
            </w:r>
          </w:p>
        </w:tc>
      </w:tr>
      <w:tr w:rsidR="00D912EC">
        <w:tc>
          <w:tcPr>
            <w:tcW w:w="3256" w:type="dxa"/>
          </w:tcPr>
          <w:p w:rsidR="00D912EC" w:rsidRDefault="00052B66">
            <w:r>
              <w:t>MM3</w:t>
            </w:r>
          </w:p>
        </w:tc>
        <w:tc>
          <w:tcPr>
            <w:tcW w:w="1840" w:type="dxa"/>
          </w:tcPr>
          <w:p w:rsidR="00D912EC" w:rsidRDefault="00052B66">
            <w:r>
              <w:t>M37</w:t>
            </w:r>
          </w:p>
        </w:tc>
        <w:tc>
          <w:tcPr>
            <w:tcW w:w="2696" w:type="dxa"/>
          </w:tcPr>
          <w:p w:rsidR="00D912EC" w:rsidRDefault="00052B66">
            <w:r>
              <w:t>Wageningen, Netherlands</w:t>
            </w:r>
          </w:p>
        </w:tc>
        <w:tc>
          <w:tcPr>
            <w:tcW w:w="1418" w:type="dxa"/>
          </w:tcPr>
          <w:p w:rsidR="00D912EC" w:rsidRDefault="00052B66">
            <w:r>
              <w:t>WUR</w:t>
            </w:r>
          </w:p>
        </w:tc>
      </w:tr>
      <w:tr w:rsidR="00D912EC">
        <w:tc>
          <w:tcPr>
            <w:tcW w:w="3256" w:type="dxa"/>
          </w:tcPr>
          <w:p w:rsidR="00D912EC" w:rsidRDefault="00052B66">
            <w:r>
              <w:t>MM4</w:t>
            </w:r>
          </w:p>
        </w:tc>
        <w:tc>
          <w:tcPr>
            <w:tcW w:w="1840" w:type="dxa"/>
          </w:tcPr>
          <w:p w:rsidR="00D912EC" w:rsidRDefault="00052B66">
            <w:r>
              <w:t>M45</w:t>
            </w:r>
          </w:p>
        </w:tc>
        <w:tc>
          <w:tcPr>
            <w:tcW w:w="2696" w:type="dxa"/>
          </w:tcPr>
          <w:p w:rsidR="00D912EC" w:rsidRDefault="00052B66">
            <w:r>
              <w:t>FIAB</w:t>
            </w:r>
          </w:p>
        </w:tc>
        <w:tc>
          <w:tcPr>
            <w:tcW w:w="1418" w:type="dxa"/>
          </w:tcPr>
          <w:p w:rsidR="00D912EC" w:rsidRDefault="00052B66">
            <w:r>
              <w:t>Spain</w:t>
            </w:r>
          </w:p>
        </w:tc>
      </w:tr>
      <w:tr w:rsidR="00D912EC">
        <w:tc>
          <w:tcPr>
            <w:tcW w:w="3256" w:type="dxa"/>
          </w:tcPr>
          <w:p w:rsidR="00D912EC" w:rsidRDefault="00052B66">
            <w:r>
              <w:t>Final conference in Brussels</w:t>
            </w:r>
          </w:p>
        </w:tc>
        <w:tc>
          <w:tcPr>
            <w:tcW w:w="1840" w:type="dxa"/>
          </w:tcPr>
          <w:p w:rsidR="00D912EC" w:rsidRDefault="00052B66">
            <w:r>
              <w:t>M48</w:t>
            </w:r>
          </w:p>
        </w:tc>
        <w:tc>
          <w:tcPr>
            <w:tcW w:w="2696" w:type="dxa"/>
          </w:tcPr>
          <w:p w:rsidR="00D912EC" w:rsidRDefault="00052B66">
            <w:r>
              <w:t>FDE</w:t>
            </w:r>
          </w:p>
        </w:tc>
        <w:tc>
          <w:tcPr>
            <w:tcW w:w="1418" w:type="dxa"/>
          </w:tcPr>
          <w:p w:rsidR="00D912EC" w:rsidRDefault="00052B66">
            <w:r>
              <w:t>Brussels</w:t>
            </w:r>
          </w:p>
        </w:tc>
      </w:tr>
    </w:tbl>
    <w:p w:rsidR="00D912EC" w:rsidRDefault="00052B66">
      <w:r>
        <w:lastRenderedPageBreak/>
        <w:t>In addition, the HSC will meet also on</w:t>
      </w:r>
      <w:r>
        <w:rPr>
          <w:b/>
        </w:rPr>
        <w:t xml:space="preserve"> M18, M31 and M42</w:t>
      </w:r>
      <w:r>
        <w:t>, with only representatives of the WP leaders. Other partners are welcome to participate.</w:t>
      </w:r>
    </w:p>
    <w:p w:rsidR="00D912EC" w:rsidRDefault="00052B66">
      <w:r>
        <w:t xml:space="preserve">In addition, a </w:t>
      </w:r>
      <w:r>
        <w:rPr>
          <w:b/>
        </w:rPr>
        <w:t xml:space="preserve">virtual conference call </w:t>
      </w:r>
      <w:r>
        <w:t>will be organized every 2 months to closely monitor the evolution of tasks and deliverables of the project</w:t>
      </w:r>
      <w:r w:rsidR="0052117E">
        <w:t>.</w:t>
      </w:r>
    </w:p>
    <w:sectPr w:rsidR="00D912EC" w:rsidSect="004C29B7">
      <w:headerReference w:type="default" r:id="rId9"/>
      <w:footerReference w:type="default" r:id="rId10"/>
      <w:headerReference w:type="first" r:id="rId11"/>
      <w:footerReference w:type="first" r:id="rId12"/>
      <w:pgSz w:w="11900" w:h="16837"/>
      <w:pgMar w:top="1621" w:right="1127" w:bottom="720" w:left="1276" w:header="170" w:footer="91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05CB" w:rsidRDefault="003E05CB">
      <w:pPr>
        <w:spacing w:before="0" w:after="0" w:line="240" w:lineRule="auto"/>
      </w:pPr>
      <w:r>
        <w:separator/>
      </w:r>
    </w:p>
  </w:endnote>
  <w:endnote w:type="continuationSeparator" w:id="0">
    <w:p w:rsidR="003E05CB" w:rsidRDefault="003E05CB">
      <w:pPr>
        <w:spacing w:before="0" w:after="0" w:line="240" w:lineRule="auto"/>
      </w:pPr>
      <w:r>
        <w:continuationSeparator/>
      </w:r>
    </w:p>
  </w:endnote>
  <w:endnote w:type="continuationNotice" w:id="1">
    <w:p w:rsidR="003E05CB" w:rsidRDefault="003E05C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1)">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00"/>
    <w:family w:val="roman"/>
    <w:notTrueType/>
    <w:pitch w:val="default"/>
  </w:font>
  <w:font w:name="Verdana Standaar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1AD" w:rsidRDefault="00B231AD">
    <w:pPr>
      <w:pBdr>
        <w:top w:val="nil"/>
        <w:left w:val="nil"/>
        <w:bottom w:val="nil"/>
        <w:right w:val="nil"/>
        <w:between w:val="nil"/>
      </w:pBdr>
      <w:tabs>
        <w:tab w:val="center" w:pos="4819"/>
        <w:tab w:val="right" w:pos="9638"/>
        <w:tab w:val="center" w:pos="4962"/>
      </w:tabs>
      <w:spacing w:before="200" w:after="0"/>
      <w:jc w:val="right"/>
      <w:rPr>
        <w:b/>
        <w:color w:val="000000"/>
        <w:sz w:val="20"/>
        <w:szCs w:val="20"/>
      </w:rPr>
    </w:pPr>
    <w:r>
      <w:rPr>
        <w:color w:val="000000"/>
        <w:sz w:val="20"/>
        <w:szCs w:val="20"/>
      </w:rPr>
      <w:t>Page</w:t>
    </w:r>
    <w:r>
      <w:rPr>
        <w:b/>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054C54">
      <w:rPr>
        <w:noProof/>
        <w:color w:val="000000"/>
        <w:sz w:val="20"/>
        <w:szCs w:val="20"/>
      </w:rPr>
      <w:t>7</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054C54">
      <w:rPr>
        <w:noProof/>
        <w:color w:val="000000"/>
        <w:sz w:val="20"/>
        <w:szCs w:val="20"/>
      </w:rPr>
      <w:t>22</w:t>
    </w:r>
    <w:r>
      <w:rPr>
        <w:color w:val="000000"/>
        <w:sz w:val="20"/>
        <w:szCs w:val="20"/>
      </w:rPr>
      <w:fldChar w:fldCharType="end"/>
    </w:r>
    <w:r>
      <w:rPr>
        <w:noProof/>
        <w:lang w:val="de-AT" w:eastAsia="de-AT"/>
      </w:rPr>
      <w:drawing>
        <wp:anchor distT="0" distB="0" distL="114300" distR="114300" simplePos="0" relativeHeight="251658244" behindDoc="0" locked="0" layoutInCell="1" allowOverlap="1">
          <wp:simplePos x="0" y="0"/>
          <wp:positionH relativeFrom="column">
            <wp:posOffset>-807719</wp:posOffset>
          </wp:positionH>
          <wp:positionV relativeFrom="paragraph">
            <wp:posOffset>147320</wp:posOffset>
          </wp:positionV>
          <wp:extent cx="5924550" cy="386080"/>
          <wp:effectExtent l="0" t="0" r="0" b="0"/>
          <wp:wrapSquare wrapText="bothSides" distT="0" distB="0" distL="114300" distR="114300"/>
          <wp:docPr id="112757664" name="Immagine 11275766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24550" cy="386080"/>
                  </a:xfrm>
                  <a:prstGeom prst="rect">
                    <a:avLst/>
                  </a:prstGeom>
                  <a:ln/>
                </pic:spPr>
              </pic:pic>
            </a:graphicData>
          </a:graphic>
        </wp:anchor>
      </w:drawing>
    </w:r>
  </w:p>
  <w:p w:rsidR="00B231AD" w:rsidRDefault="00B231AD">
    <w:pPr>
      <w:widowControl w:val="0"/>
      <w:pBdr>
        <w:top w:val="nil"/>
        <w:left w:val="nil"/>
        <w:bottom w:val="nil"/>
        <w:right w:val="nil"/>
        <w:between w:val="nil"/>
      </w:pBdr>
      <w:spacing w:before="0" w:after="0"/>
      <w:rPr>
        <w:b/>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1AD" w:rsidRDefault="00B231AD">
    <w:pPr>
      <w:pBdr>
        <w:top w:val="nil"/>
        <w:left w:val="nil"/>
        <w:bottom w:val="nil"/>
        <w:right w:val="nil"/>
        <w:between w:val="nil"/>
      </w:pBdr>
      <w:tabs>
        <w:tab w:val="center" w:pos="4819"/>
        <w:tab w:val="right" w:pos="9638"/>
        <w:tab w:val="center" w:pos="1435"/>
        <w:tab w:val="center" w:pos="2829"/>
        <w:tab w:val="right" w:pos="4220"/>
        <w:tab w:val="left" w:pos="5649"/>
        <w:tab w:val="left" w:pos="6646"/>
        <w:tab w:val="left" w:pos="8206"/>
      </w:tabs>
      <w:spacing w:before="120"/>
      <w:ind w:left="-567" w:right="-437"/>
      <w:jc w:val="center"/>
      <w:rPr>
        <w:color w:val="000000"/>
        <w:sz w:val="20"/>
        <w:szCs w:val="20"/>
      </w:rPr>
    </w:pPr>
    <w:r>
      <w:rPr>
        <w:noProof/>
        <w:color w:val="000000"/>
        <w:sz w:val="20"/>
        <w:szCs w:val="20"/>
        <w:lang w:val="de-AT" w:eastAsia="de-AT"/>
      </w:rPr>
      <w:drawing>
        <wp:inline distT="0" distB="0" distL="0" distR="0">
          <wp:extent cx="1044000" cy="417600"/>
          <wp:effectExtent l="0" t="0" r="0" b="0"/>
          <wp:docPr id="612059969" name="Immagine 612059969" descr="http://www.erasmus-planet.eu/sites/default/files/styles/medium/public/unito.png?itok=bJUIbNyO"/>
          <wp:cNvGraphicFramePr/>
          <a:graphic xmlns:a="http://schemas.openxmlformats.org/drawingml/2006/main">
            <a:graphicData uri="http://schemas.openxmlformats.org/drawingml/2006/picture">
              <pic:pic xmlns:pic="http://schemas.openxmlformats.org/drawingml/2006/picture">
                <pic:nvPicPr>
                  <pic:cNvPr id="0" name="image18.png" descr="http://www.erasmus-planet.eu/sites/default/files/styles/medium/public/unito.png?itok=bJUIbNyO"/>
                  <pic:cNvPicPr preferRelativeResize="0"/>
                </pic:nvPicPr>
                <pic:blipFill>
                  <a:blip r:embed="rId1"/>
                  <a:srcRect/>
                  <a:stretch>
                    <a:fillRect/>
                  </a:stretch>
                </pic:blipFill>
                <pic:spPr>
                  <a:xfrm>
                    <a:off x="0" y="0"/>
                    <a:ext cx="1044000" cy="417600"/>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1044000" cy="417600"/>
          <wp:effectExtent l="0" t="0" r="0" b="0"/>
          <wp:docPr id="414449902" name="Immagine 414449902" descr="http://www.erasmus-planet.eu/sites/default/files/styles/medium/public/confagricoltura.png?itok=-hOcJzop"/>
          <wp:cNvGraphicFramePr/>
          <a:graphic xmlns:a="http://schemas.openxmlformats.org/drawingml/2006/main">
            <a:graphicData uri="http://schemas.openxmlformats.org/drawingml/2006/picture">
              <pic:pic xmlns:pic="http://schemas.openxmlformats.org/drawingml/2006/picture">
                <pic:nvPicPr>
                  <pic:cNvPr id="0" name="image21.png" descr="http://www.erasmus-planet.eu/sites/default/files/styles/medium/public/confagricoltura.png?itok=-hOcJzop"/>
                  <pic:cNvPicPr preferRelativeResize="0"/>
                </pic:nvPicPr>
                <pic:blipFill>
                  <a:blip r:embed="rId2"/>
                  <a:srcRect/>
                  <a:stretch>
                    <a:fillRect/>
                  </a:stretch>
                </pic:blipFill>
                <pic:spPr>
                  <a:xfrm>
                    <a:off x="0" y="0"/>
                    <a:ext cx="1044000" cy="417600"/>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1327576" cy="344740"/>
          <wp:effectExtent l="0" t="0" r="0" b="0"/>
          <wp:docPr id="385161445" name="Immagine 385161445"/>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
                  <a:srcRect/>
                  <a:stretch>
                    <a:fillRect/>
                  </a:stretch>
                </pic:blipFill>
                <pic:spPr>
                  <a:xfrm>
                    <a:off x="0" y="0"/>
                    <a:ext cx="1327576" cy="344740"/>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978754" cy="411204"/>
          <wp:effectExtent l="0" t="0" r="0" b="0"/>
          <wp:docPr id="833204022" name="Immagine 833204022"/>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
                  <a:srcRect/>
                  <a:stretch>
                    <a:fillRect/>
                  </a:stretch>
                </pic:blipFill>
                <pic:spPr>
                  <a:xfrm>
                    <a:off x="0" y="0"/>
                    <a:ext cx="978754" cy="411204"/>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994755" cy="535079"/>
          <wp:effectExtent l="0" t="0" r="0" b="0"/>
          <wp:docPr id="256025366" name="Immagine 256025366"/>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5"/>
                  <a:srcRect/>
                  <a:stretch>
                    <a:fillRect/>
                  </a:stretch>
                </pic:blipFill>
                <pic:spPr>
                  <a:xfrm>
                    <a:off x="0" y="0"/>
                    <a:ext cx="994755" cy="535079"/>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783056" cy="370912"/>
          <wp:effectExtent l="0" t="0" r="0" b="0"/>
          <wp:docPr id="1621761839" name="Immagine 1621761839"/>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6"/>
                  <a:srcRect/>
                  <a:stretch>
                    <a:fillRect/>
                  </a:stretch>
                </pic:blipFill>
                <pic:spPr>
                  <a:xfrm>
                    <a:off x="0" y="0"/>
                    <a:ext cx="783056" cy="370912"/>
                  </a:xfrm>
                  <a:prstGeom prst="rect">
                    <a:avLst/>
                  </a:prstGeom>
                  <a:ln/>
                </pic:spPr>
              </pic:pic>
            </a:graphicData>
          </a:graphic>
        </wp:inline>
      </w:drawing>
    </w:r>
    <w:r>
      <w:rPr>
        <w:noProof/>
        <w:color w:val="000000"/>
        <w:sz w:val="20"/>
        <w:szCs w:val="20"/>
        <w:lang w:val="de-AT" w:eastAsia="de-AT"/>
      </w:rPr>
      <w:drawing>
        <wp:inline distT="0" distB="0" distL="0" distR="0">
          <wp:extent cx="745731" cy="298291"/>
          <wp:effectExtent l="0" t="0" r="0" b="0"/>
          <wp:docPr id="2014786649" name="Immagine 2014786649" descr="http://www.erasmus-planet.eu/sites/default/files/styles/medium/public/agrarplus_logo.jpg?itok=gYzOjIbK"/>
          <wp:cNvGraphicFramePr/>
          <a:graphic xmlns:a="http://schemas.openxmlformats.org/drawingml/2006/main">
            <a:graphicData uri="http://schemas.openxmlformats.org/drawingml/2006/picture">
              <pic:pic xmlns:pic="http://schemas.openxmlformats.org/drawingml/2006/picture">
                <pic:nvPicPr>
                  <pic:cNvPr id="0" name="image28.jpg" descr="http://www.erasmus-planet.eu/sites/default/files/styles/medium/public/agrarplus_logo.jpg?itok=gYzOjIbK"/>
                  <pic:cNvPicPr preferRelativeResize="0"/>
                </pic:nvPicPr>
                <pic:blipFill>
                  <a:blip r:embed="rId7"/>
                  <a:srcRect/>
                  <a:stretch>
                    <a:fillRect/>
                  </a:stretch>
                </pic:blipFill>
                <pic:spPr>
                  <a:xfrm>
                    <a:off x="0" y="0"/>
                    <a:ext cx="745731" cy="298291"/>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955780" cy="246886"/>
          <wp:effectExtent l="0" t="0" r="0" b="0"/>
          <wp:docPr id="525659174" name="Immagine 525659174"/>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955780" cy="246886"/>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1092756" cy="333892"/>
          <wp:effectExtent l="0" t="0" r="0" b="0"/>
          <wp:docPr id="781150178" name="Immagine 781150178"/>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9"/>
                  <a:srcRect/>
                  <a:stretch>
                    <a:fillRect/>
                  </a:stretch>
                </pic:blipFill>
                <pic:spPr>
                  <a:xfrm>
                    <a:off x="0" y="0"/>
                    <a:ext cx="1092756" cy="333892"/>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419212" cy="508787"/>
          <wp:effectExtent l="0" t="0" r="0" b="0"/>
          <wp:docPr id="1189460625" name="Immagine 1189460625"/>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419212" cy="508787"/>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774133" cy="275305"/>
          <wp:effectExtent l="0" t="0" r="0" b="0"/>
          <wp:docPr id="1251635448" name="Immagine 1251635448"/>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1"/>
                  <a:srcRect/>
                  <a:stretch>
                    <a:fillRect/>
                  </a:stretch>
                </pic:blipFill>
                <pic:spPr>
                  <a:xfrm>
                    <a:off x="0" y="0"/>
                    <a:ext cx="774133" cy="275305"/>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491002" cy="391786"/>
          <wp:effectExtent l="0" t="0" r="0" b="0"/>
          <wp:docPr id="566531445" name="Immagine 566531445"/>
          <wp:cNvGraphicFramePr/>
          <a:graphic xmlns:a="http://schemas.openxmlformats.org/drawingml/2006/main">
            <a:graphicData uri="http://schemas.openxmlformats.org/drawingml/2006/picture">
              <pic:pic xmlns:pic="http://schemas.openxmlformats.org/drawingml/2006/picture">
                <pic:nvPicPr>
                  <pic:cNvPr id="0" name="image31.jpg"/>
                  <pic:cNvPicPr preferRelativeResize="0"/>
                </pic:nvPicPr>
                <pic:blipFill>
                  <a:blip r:embed="rId12"/>
                  <a:srcRect/>
                  <a:stretch>
                    <a:fillRect/>
                  </a:stretch>
                </pic:blipFill>
                <pic:spPr>
                  <a:xfrm>
                    <a:off x="0" y="0"/>
                    <a:ext cx="491002" cy="391786"/>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1181165" cy="321148"/>
          <wp:effectExtent l="0" t="0" r="0" b="0"/>
          <wp:docPr id="913144018" name="Immagine 913144018"/>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13"/>
                  <a:srcRect/>
                  <a:stretch>
                    <a:fillRect/>
                  </a:stretch>
                </pic:blipFill>
                <pic:spPr>
                  <a:xfrm>
                    <a:off x="0" y="0"/>
                    <a:ext cx="1181165" cy="321148"/>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655804" cy="489924"/>
          <wp:effectExtent l="0" t="0" r="0" b="0"/>
          <wp:docPr id="1171518093" name="Immagine 1171518093"/>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655804" cy="489924"/>
                  </a:xfrm>
                  <a:prstGeom prst="rect">
                    <a:avLst/>
                  </a:prstGeom>
                  <a:ln/>
                </pic:spPr>
              </pic:pic>
            </a:graphicData>
          </a:graphic>
        </wp:inline>
      </w:drawing>
    </w:r>
    <w:r>
      <w:rPr>
        <w:noProof/>
        <w:color w:val="000000"/>
        <w:sz w:val="20"/>
        <w:szCs w:val="20"/>
        <w:lang w:val="de-AT" w:eastAsia="de-AT"/>
      </w:rPr>
      <w:drawing>
        <wp:inline distT="0" distB="0" distL="0" distR="0">
          <wp:extent cx="632552" cy="504485"/>
          <wp:effectExtent l="0" t="0" r="0" b="0"/>
          <wp:docPr id="109249368" name="Immagine 109249368"/>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5"/>
                  <a:srcRect/>
                  <a:stretch>
                    <a:fillRect/>
                  </a:stretch>
                </pic:blipFill>
                <pic:spPr>
                  <a:xfrm>
                    <a:off x="0" y="0"/>
                    <a:ext cx="632552" cy="504485"/>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1139523" cy="393986"/>
          <wp:effectExtent l="0" t="0" r="0" b="0"/>
          <wp:docPr id="1311617417" name="Immagine 1311617417"/>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6"/>
                  <a:srcRect b="-524"/>
                  <a:stretch>
                    <a:fillRect/>
                  </a:stretch>
                </pic:blipFill>
                <pic:spPr>
                  <a:xfrm>
                    <a:off x="0" y="0"/>
                    <a:ext cx="1139523" cy="393986"/>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504478" cy="577483"/>
          <wp:effectExtent l="0" t="0" r="0" b="0"/>
          <wp:docPr id="627490716" name="Immagine 627490716"/>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504478" cy="577483"/>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1088335" cy="542328"/>
          <wp:effectExtent l="0" t="0" r="0" b="0"/>
          <wp:docPr id="1387908266" name="Immagine 1387908266"/>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8"/>
                  <a:srcRect t="-36649"/>
                  <a:stretch>
                    <a:fillRect/>
                  </a:stretch>
                </pic:blipFill>
                <pic:spPr>
                  <a:xfrm>
                    <a:off x="0" y="0"/>
                    <a:ext cx="1088335" cy="542328"/>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873692" cy="466609"/>
          <wp:effectExtent l="0" t="0" r="0" b="0"/>
          <wp:docPr id="865775626" name="Immagine 86577562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l="10302" t="11627" r="8292" b="7899"/>
                  <a:stretch>
                    <a:fillRect/>
                  </a:stretch>
                </pic:blipFill>
                <pic:spPr>
                  <a:xfrm>
                    <a:off x="0" y="0"/>
                    <a:ext cx="873692" cy="466609"/>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469415" cy="578857"/>
          <wp:effectExtent l="0" t="0" r="0" b="0"/>
          <wp:docPr id="701556887" name="Immagine 701556887"/>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469415" cy="578857"/>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937897" cy="375159"/>
          <wp:effectExtent l="0" t="0" r="0" b="0"/>
          <wp:docPr id="255122875" name="Immagine 255122875" descr="http://www.erasmus-planet.eu/sites/default/files/styles/medium/public/xLogo-INFOR-ELEA-ing.jpg?itok=vvsqT1pv"/>
          <wp:cNvGraphicFramePr/>
          <a:graphic xmlns:a="http://schemas.openxmlformats.org/drawingml/2006/main">
            <a:graphicData uri="http://schemas.openxmlformats.org/drawingml/2006/picture">
              <pic:pic xmlns:pic="http://schemas.openxmlformats.org/drawingml/2006/picture">
                <pic:nvPicPr>
                  <pic:cNvPr id="0" name="image8.jpg" descr="http://www.erasmus-planet.eu/sites/default/files/styles/medium/public/xLogo-INFOR-ELEA-ing.jpg?itok=vvsqT1pv"/>
                  <pic:cNvPicPr preferRelativeResize="0"/>
                </pic:nvPicPr>
                <pic:blipFill>
                  <a:blip r:embed="rId21"/>
                  <a:srcRect/>
                  <a:stretch>
                    <a:fillRect/>
                  </a:stretch>
                </pic:blipFill>
                <pic:spPr>
                  <a:xfrm>
                    <a:off x="0" y="0"/>
                    <a:ext cx="937897" cy="375159"/>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751784" cy="344512"/>
          <wp:effectExtent l="0" t="0" r="0" b="0"/>
          <wp:docPr id="1107707899" name="Immagine 110770789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l="-6470" t="-14363" r="-8843" b="-26693"/>
                  <a:stretch>
                    <a:fillRect/>
                  </a:stretch>
                </pic:blipFill>
                <pic:spPr>
                  <a:xfrm>
                    <a:off x="0" y="0"/>
                    <a:ext cx="751784" cy="344512"/>
                  </a:xfrm>
                  <a:prstGeom prst="rect">
                    <a:avLst/>
                  </a:prstGeom>
                  <a:ln/>
                </pic:spPr>
              </pic:pic>
            </a:graphicData>
          </a:graphic>
        </wp:inline>
      </w:drawing>
    </w:r>
    <w:r>
      <w:rPr>
        <w:noProof/>
        <w:color w:val="000000"/>
        <w:sz w:val="20"/>
        <w:szCs w:val="20"/>
        <w:lang w:val="de-AT" w:eastAsia="de-AT"/>
      </w:rPr>
      <w:drawing>
        <wp:inline distT="0" distB="0" distL="0" distR="0">
          <wp:extent cx="728138" cy="345314"/>
          <wp:effectExtent l="0" t="0" r="0" b="0"/>
          <wp:docPr id="62334543" name="Immagine 62334543"/>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a:stretch>
                    <a:fillRect/>
                  </a:stretch>
                </pic:blipFill>
                <pic:spPr>
                  <a:xfrm>
                    <a:off x="0" y="0"/>
                    <a:ext cx="728138" cy="345314"/>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540827" cy="315980"/>
          <wp:effectExtent l="0" t="0" r="0" b="0"/>
          <wp:docPr id="1224822622" name="Immagine 1224822622"/>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24"/>
                  <a:srcRect/>
                  <a:stretch>
                    <a:fillRect/>
                  </a:stretch>
                </pic:blipFill>
                <pic:spPr>
                  <a:xfrm>
                    <a:off x="0" y="0"/>
                    <a:ext cx="540827" cy="315980"/>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797593" cy="456474"/>
          <wp:effectExtent l="0" t="0" r="0" b="0"/>
          <wp:docPr id="1834681392" name="Immagine 1834681392"/>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5"/>
                  <a:srcRect/>
                  <a:stretch>
                    <a:fillRect/>
                  </a:stretch>
                </pic:blipFill>
                <pic:spPr>
                  <a:xfrm>
                    <a:off x="0" y="0"/>
                    <a:ext cx="797593" cy="456474"/>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1102976" cy="327482"/>
          <wp:effectExtent l="0" t="0" r="0" b="0"/>
          <wp:docPr id="1591412334" name="Immagine 1591412334"/>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b="-27341"/>
                  <a:stretch>
                    <a:fillRect/>
                  </a:stretch>
                </pic:blipFill>
                <pic:spPr>
                  <a:xfrm>
                    <a:off x="0" y="0"/>
                    <a:ext cx="1102976" cy="327482"/>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397539" cy="508627"/>
          <wp:effectExtent l="0" t="0" r="0" b="0"/>
          <wp:docPr id="1061179964" name="Immagine 1061179964"/>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7"/>
                  <a:srcRect/>
                  <a:stretch>
                    <a:fillRect/>
                  </a:stretch>
                </pic:blipFill>
                <pic:spPr>
                  <a:xfrm>
                    <a:off x="0" y="0"/>
                    <a:ext cx="397539" cy="508627"/>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977729" cy="444018"/>
          <wp:effectExtent l="0" t="0" r="0" b="0"/>
          <wp:docPr id="1883146496" name="Immagine 1883146496"/>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8"/>
                  <a:srcRect/>
                  <a:stretch>
                    <a:fillRect/>
                  </a:stretch>
                </pic:blipFill>
                <pic:spPr>
                  <a:xfrm>
                    <a:off x="0" y="0"/>
                    <a:ext cx="977729" cy="444018"/>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543619" cy="543619"/>
          <wp:effectExtent l="0" t="0" r="0" b="0"/>
          <wp:docPr id="1375046971" name="Immagine 1375046971"/>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9"/>
                  <a:srcRect/>
                  <a:stretch>
                    <a:fillRect/>
                  </a:stretch>
                </pic:blipFill>
                <pic:spPr>
                  <a:xfrm>
                    <a:off x="0" y="0"/>
                    <a:ext cx="543619" cy="543619"/>
                  </a:xfrm>
                  <a:prstGeom prst="rect">
                    <a:avLst/>
                  </a:prstGeom>
                  <a:ln/>
                </pic:spPr>
              </pic:pic>
            </a:graphicData>
          </a:graphic>
        </wp:inline>
      </w:drawing>
    </w:r>
    <w:r>
      <w:rPr>
        <w:color w:val="000000"/>
        <w:sz w:val="20"/>
        <w:szCs w:val="20"/>
      </w:rPr>
      <w:t xml:space="preserve"> </w:t>
    </w:r>
    <w:r>
      <w:rPr>
        <w:noProof/>
        <w:color w:val="000000"/>
        <w:sz w:val="20"/>
        <w:szCs w:val="20"/>
        <w:lang w:val="de-AT" w:eastAsia="de-AT"/>
      </w:rPr>
      <w:drawing>
        <wp:inline distT="0" distB="0" distL="0" distR="0">
          <wp:extent cx="899734" cy="387781"/>
          <wp:effectExtent l="0" t="0" r="0" b="0"/>
          <wp:docPr id="1547432415" name="Immagine 154743241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899734" cy="387781"/>
                  </a:xfrm>
                  <a:prstGeom prst="rect">
                    <a:avLst/>
                  </a:prstGeom>
                  <a:ln/>
                </pic:spPr>
              </pic:pic>
            </a:graphicData>
          </a:graphic>
        </wp:inline>
      </w:drawing>
    </w:r>
    <w:r>
      <w:rPr>
        <w:noProof/>
        <w:lang w:val="de-AT" w:eastAsia="de-AT"/>
      </w:rPr>
      <w:drawing>
        <wp:anchor distT="0" distB="0" distL="114300" distR="114300" simplePos="0" relativeHeight="251658245" behindDoc="0" locked="0" layoutInCell="1" allowOverlap="1">
          <wp:simplePos x="0" y="0"/>
          <wp:positionH relativeFrom="column">
            <wp:posOffset>8891</wp:posOffset>
          </wp:positionH>
          <wp:positionV relativeFrom="paragraph">
            <wp:posOffset>2527935</wp:posOffset>
          </wp:positionV>
          <wp:extent cx="6007100" cy="384810"/>
          <wp:effectExtent l="0" t="0" r="0" b="0"/>
          <wp:wrapSquare wrapText="bothSides" distT="0" distB="0" distL="114300" distR="114300"/>
          <wp:docPr id="1466143613" name="Immagine 1466143613"/>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6007100" cy="3848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05CB" w:rsidRDefault="003E05CB">
      <w:pPr>
        <w:spacing w:before="0" w:after="0" w:line="240" w:lineRule="auto"/>
      </w:pPr>
      <w:r>
        <w:separator/>
      </w:r>
    </w:p>
  </w:footnote>
  <w:footnote w:type="continuationSeparator" w:id="0">
    <w:p w:rsidR="003E05CB" w:rsidRDefault="003E05CB">
      <w:pPr>
        <w:spacing w:before="0" w:after="0" w:line="240" w:lineRule="auto"/>
      </w:pPr>
      <w:r>
        <w:continuationSeparator/>
      </w:r>
    </w:p>
  </w:footnote>
  <w:footnote w:type="continuationNotice" w:id="1">
    <w:p w:rsidR="003E05CB" w:rsidRDefault="003E05C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1AD" w:rsidRDefault="00B231AD">
    <w:pPr>
      <w:jc w:val="right"/>
      <w:rPr>
        <w:sz w:val="52"/>
        <w:szCs w:val="52"/>
      </w:rPr>
    </w:pPr>
    <w:r>
      <w:rPr>
        <w:noProof/>
        <w:lang w:val="de-AT" w:eastAsia="de-AT"/>
      </w:rPr>
      <w:drawing>
        <wp:anchor distT="0" distB="0" distL="114300" distR="114300" simplePos="0" relativeHeight="251658240" behindDoc="0" locked="0" layoutInCell="1" allowOverlap="1">
          <wp:simplePos x="0" y="0"/>
          <wp:positionH relativeFrom="margin">
            <wp:posOffset>-290268</wp:posOffset>
          </wp:positionH>
          <wp:positionV relativeFrom="margin">
            <wp:posOffset>-1230629</wp:posOffset>
          </wp:positionV>
          <wp:extent cx="1214120" cy="1148080"/>
          <wp:effectExtent l="0" t="0" r="0" b="0"/>
          <wp:wrapSquare wrapText="bothSides" distT="0" distB="0" distL="114300" distR="114300"/>
          <wp:docPr id="148058360" name="Immagine 14805836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81982" b="5406"/>
                  <a:stretch>
                    <a:fillRect/>
                  </a:stretch>
                </pic:blipFill>
                <pic:spPr>
                  <a:xfrm>
                    <a:off x="0" y="0"/>
                    <a:ext cx="1214120" cy="1148080"/>
                  </a:xfrm>
                  <a:prstGeom prst="rect">
                    <a:avLst/>
                  </a:prstGeom>
                  <a:ln/>
                </pic:spPr>
              </pic:pic>
            </a:graphicData>
          </a:graphic>
        </wp:anchor>
      </w:drawing>
    </w:r>
    <w:r>
      <w:rPr>
        <w:noProof/>
        <w:sz w:val="52"/>
        <w:szCs w:val="52"/>
        <w:lang w:val="de-AT" w:eastAsia="de-AT"/>
      </w:rPr>
      <w:drawing>
        <wp:inline distT="0" distB="0" distL="0" distR="0">
          <wp:extent cx="1835150" cy="524510"/>
          <wp:effectExtent l="0" t="0" r="0" b="0"/>
          <wp:docPr id="572106171" name="Immagine 572106171"/>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
                  <a:srcRect/>
                  <a:stretch>
                    <a:fillRect/>
                  </a:stretch>
                </pic:blipFill>
                <pic:spPr>
                  <a:xfrm>
                    <a:off x="0" y="0"/>
                    <a:ext cx="1835150" cy="524510"/>
                  </a:xfrm>
                  <a:prstGeom prst="rect">
                    <a:avLst/>
                  </a:prstGeom>
                  <a:ln/>
                </pic:spPr>
              </pic:pic>
            </a:graphicData>
          </a:graphic>
        </wp:inline>
      </w:drawing>
    </w:r>
  </w:p>
  <w:p w:rsidR="00B231AD" w:rsidRDefault="00000000">
    <w:r>
      <w:rPr>
        <w:noProof/>
      </w:rPr>
      <w:pict>
        <v:shapetype id="_x0000_t32" coordsize="21600,21600" o:spt="32" o:oned="t" path="m,l21600,21600e" filled="f">
          <v:path arrowok="t" fillok="f" o:connecttype="none"/>
          <o:lock v:ext="edit" shapetype="t"/>
        </v:shapetype>
        <v:shape id="Connettore 2 3047" o:spid="_x0000_s1025" type="#_x0000_t32" style="position:absolute;margin-left:-2pt;margin-top:16pt;width:456pt;height:1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&#1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1AD" w:rsidRDefault="00B231AD">
    <w:pPr>
      <w:pBdr>
        <w:top w:val="nil"/>
        <w:left w:val="nil"/>
        <w:bottom w:val="single" w:sz="4" w:space="4" w:color="5B9BD5"/>
        <w:right w:val="nil"/>
        <w:between w:val="nil"/>
      </w:pBdr>
      <w:spacing w:before="0" w:after="280"/>
      <w:ind w:right="-6"/>
      <w:jc w:val="center"/>
      <w:rPr>
        <w:rFonts w:ascii="Bahnschrift" w:eastAsia="Bahnschrift" w:hAnsi="Bahnschrift" w:cs="Bahnschrift"/>
        <w:i/>
        <w:color w:val="2E75B5"/>
        <w:sz w:val="40"/>
        <w:szCs w:val="40"/>
      </w:rPr>
    </w:pPr>
    <w:r>
      <w:rPr>
        <w:rFonts w:ascii="Bahnschrift" w:eastAsia="Bahnschrift" w:hAnsi="Bahnschrift" w:cs="Bahnschrift"/>
        <w:b/>
        <w:color w:val="5B9BD5"/>
        <w:sz w:val="40"/>
        <w:szCs w:val="40"/>
      </w:rPr>
      <w:t xml:space="preserve">Addressing the current and Future </w:t>
    </w:r>
    <w:proofErr w:type="spellStart"/>
    <w:r>
      <w:rPr>
        <w:rFonts w:ascii="Bahnschrift" w:eastAsia="Bahnschrift" w:hAnsi="Bahnschrift" w:cs="Bahnschrift"/>
        <w:b/>
        <w:color w:val="5B9BD5"/>
        <w:sz w:val="40"/>
        <w:szCs w:val="40"/>
      </w:rPr>
      <w:t>skIll</w:t>
    </w:r>
    <w:proofErr w:type="spellEnd"/>
    <w:r>
      <w:rPr>
        <w:rFonts w:ascii="Bahnschrift" w:eastAsia="Bahnschrift" w:hAnsi="Bahnschrift" w:cs="Bahnschrift"/>
        <w:b/>
        <w:color w:val="5B9BD5"/>
        <w:sz w:val="40"/>
        <w:szCs w:val="40"/>
      </w:rPr>
      <w:t xml:space="preserve"> needs for sustainability, digitalization and the bio-Economy in </w:t>
    </w:r>
    <w:proofErr w:type="spellStart"/>
    <w:r>
      <w:rPr>
        <w:rFonts w:ascii="Bahnschrift" w:eastAsia="Bahnschrift" w:hAnsi="Bahnschrift" w:cs="Bahnschrift"/>
        <w:b/>
        <w:color w:val="5B9BD5"/>
        <w:sz w:val="40"/>
        <w:szCs w:val="40"/>
      </w:rPr>
      <w:t>agricuLture</w:t>
    </w:r>
    <w:proofErr w:type="spellEnd"/>
    <w:r>
      <w:rPr>
        <w:rFonts w:ascii="Bahnschrift" w:eastAsia="Bahnschrift" w:hAnsi="Bahnschrift" w:cs="Bahnschrift"/>
        <w:b/>
        <w:color w:val="5B9BD5"/>
        <w:sz w:val="40"/>
        <w:szCs w:val="40"/>
      </w:rPr>
      <w:t xml:space="preserve">: European skills </w:t>
    </w:r>
    <w:proofErr w:type="spellStart"/>
    <w:r>
      <w:rPr>
        <w:rFonts w:ascii="Bahnschrift" w:eastAsia="Bahnschrift" w:hAnsi="Bahnschrift" w:cs="Bahnschrift"/>
        <w:b/>
        <w:color w:val="5B9BD5"/>
        <w:sz w:val="40"/>
        <w:szCs w:val="40"/>
      </w:rPr>
      <w:t>agenDa</w:t>
    </w:r>
    <w:proofErr w:type="spellEnd"/>
    <w:r>
      <w:rPr>
        <w:rFonts w:ascii="Bahnschrift" w:eastAsia="Bahnschrift" w:hAnsi="Bahnschrift" w:cs="Bahnschrift"/>
        <w:b/>
        <w:color w:val="5B9BD5"/>
        <w:sz w:val="40"/>
        <w:szCs w:val="40"/>
      </w:rPr>
      <w:t xml:space="preserve"> and Strategy</w:t>
    </w:r>
    <w:r>
      <w:rPr>
        <w:noProof/>
        <w:lang w:val="de-AT" w:eastAsia="de-AT"/>
      </w:rPr>
      <w:drawing>
        <wp:anchor distT="0" distB="0" distL="114300" distR="114300" simplePos="0" relativeHeight="251658242" behindDoc="0" locked="0" layoutInCell="1" allowOverlap="1">
          <wp:simplePos x="0" y="0"/>
          <wp:positionH relativeFrom="column">
            <wp:posOffset>4238349</wp:posOffset>
          </wp:positionH>
          <wp:positionV relativeFrom="paragraph">
            <wp:posOffset>-91439</wp:posOffset>
          </wp:positionV>
          <wp:extent cx="1835150" cy="524510"/>
          <wp:effectExtent l="0" t="0" r="0" b="0"/>
          <wp:wrapSquare wrapText="bothSides" distT="0" distB="0" distL="114300" distR="114300"/>
          <wp:docPr id="1944814145" name="Immagine 1944814145"/>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1835150" cy="524510"/>
                  </a:xfrm>
                  <a:prstGeom prst="rect">
                    <a:avLst/>
                  </a:prstGeom>
                  <a:ln/>
                </pic:spPr>
              </pic:pic>
            </a:graphicData>
          </a:graphic>
        </wp:anchor>
      </w:drawing>
    </w:r>
    <w:r>
      <w:rPr>
        <w:noProof/>
        <w:lang w:val="de-AT" w:eastAsia="de-AT"/>
      </w:rPr>
      <w:drawing>
        <wp:anchor distT="0" distB="0" distL="114300" distR="114300" simplePos="0" relativeHeight="251658243" behindDoc="0" locked="0" layoutInCell="1" allowOverlap="1">
          <wp:simplePos x="0" y="0"/>
          <wp:positionH relativeFrom="column">
            <wp:posOffset>-34786</wp:posOffset>
          </wp:positionH>
          <wp:positionV relativeFrom="paragraph">
            <wp:posOffset>-323849</wp:posOffset>
          </wp:positionV>
          <wp:extent cx="1129030" cy="1070610"/>
          <wp:effectExtent l="0" t="0" r="0" b="0"/>
          <wp:wrapTopAndBottom distT="0" distB="0"/>
          <wp:docPr id="766668684" name="Immagine 766668684"/>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
                  <a:srcRect t="5844" b="10776"/>
                  <a:stretch>
                    <a:fillRect/>
                  </a:stretch>
                </pic:blipFill>
                <pic:spPr>
                  <a:xfrm>
                    <a:off x="0" y="0"/>
                    <a:ext cx="1129030" cy="10706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D49F4"/>
    <w:multiLevelType w:val="hybridMultilevel"/>
    <w:tmpl w:val="989068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E3F585C"/>
    <w:multiLevelType w:val="multilevel"/>
    <w:tmpl w:val="08527FD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2" w15:restartNumberingAfterBreak="0">
    <w:nsid w:val="5EDE481F"/>
    <w:multiLevelType w:val="multilevel"/>
    <w:tmpl w:val="29447F28"/>
    <w:lvl w:ilvl="0">
      <w:start w:val="1"/>
      <w:numFmt w:val="decimal"/>
      <w:pStyle w:val="Puntoelenco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7536180">
    <w:abstractNumId w:val="2"/>
  </w:num>
  <w:num w:numId="2" w16cid:durableId="1794136132">
    <w:abstractNumId w:val="1"/>
  </w:num>
  <w:num w:numId="3" w16cid:durableId="1286084975">
    <w:abstractNumId w:val="1"/>
  </w:num>
  <w:num w:numId="4" w16cid:durableId="1834879139">
    <w:abstractNumId w:val="1"/>
  </w:num>
  <w:num w:numId="5" w16cid:durableId="35894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hyphenationZone w:val="283"/>
  <w:characterSpacingControl w:val="doNotCompress"/>
  <w:hdrShapeDefaults>
    <o:shapedefaults v:ext="edit" spidmax="2050"/>
    <o:shapelayout v:ext="edit">
      <o:idmap v:ext="edit" data="1"/>
      <o:rules v:ext="edit">
        <o:r id="V:Rule1" type="connector" idref="#Connettore 2 3047"/>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912EC"/>
    <w:rsid w:val="00001B58"/>
    <w:rsid w:val="0001006F"/>
    <w:rsid w:val="0001192F"/>
    <w:rsid w:val="00016DFC"/>
    <w:rsid w:val="00017924"/>
    <w:rsid w:val="000254EF"/>
    <w:rsid w:val="00035674"/>
    <w:rsid w:val="00035A57"/>
    <w:rsid w:val="00035C36"/>
    <w:rsid w:val="000368D5"/>
    <w:rsid w:val="000449CF"/>
    <w:rsid w:val="00052B66"/>
    <w:rsid w:val="00054C54"/>
    <w:rsid w:val="00055C70"/>
    <w:rsid w:val="00057DEF"/>
    <w:rsid w:val="0006287B"/>
    <w:rsid w:val="0007314C"/>
    <w:rsid w:val="00081C4D"/>
    <w:rsid w:val="0008636F"/>
    <w:rsid w:val="00095324"/>
    <w:rsid w:val="00097AAE"/>
    <w:rsid w:val="000A1631"/>
    <w:rsid w:val="000A6C39"/>
    <w:rsid w:val="000B46BD"/>
    <w:rsid w:val="000C03AD"/>
    <w:rsid w:val="000C0CC9"/>
    <w:rsid w:val="000C2E55"/>
    <w:rsid w:val="000D1AE4"/>
    <w:rsid w:val="000D7BD1"/>
    <w:rsid w:val="000E1B86"/>
    <w:rsid w:val="000E2BC1"/>
    <w:rsid w:val="000E6D6A"/>
    <w:rsid w:val="00103C3C"/>
    <w:rsid w:val="00117154"/>
    <w:rsid w:val="00122774"/>
    <w:rsid w:val="00130AA0"/>
    <w:rsid w:val="001352A6"/>
    <w:rsid w:val="00142498"/>
    <w:rsid w:val="00156017"/>
    <w:rsid w:val="00166FBC"/>
    <w:rsid w:val="00167302"/>
    <w:rsid w:val="00180160"/>
    <w:rsid w:val="00180918"/>
    <w:rsid w:val="00181AB3"/>
    <w:rsid w:val="00184D08"/>
    <w:rsid w:val="00191AB9"/>
    <w:rsid w:val="00191AD8"/>
    <w:rsid w:val="001A3353"/>
    <w:rsid w:val="001B0360"/>
    <w:rsid w:val="001B1AA1"/>
    <w:rsid w:val="001B391D"/>
    <w:rsid w:val="001B6D64"/>
    <w:rsid w:val="001C5B74"/>
    <w:rsid w:val="001C7736"/>
    <w:rsid w:val="001D1847"/>
    <w:rsid w:val="001D2531"/>
    <w:rsid w:val="001D596F"/>
    <w:rsid w:val="001E274D"/>
    <w:rsid w:val="001E6D29"/>
    <w:rsid w:val="001F2318"/>
    <w:rsid w:val="001F562D"/>
    <w:rsid w:val="002052BE"/>
    <w:rsid w:val="0021398A"/>
    <w:rsid w:val="00237237"/>
    <w:rsid w:val="002524C0"/>
    <w:rsid w:val="002546EA"/>
    <w:rsid w:val="002565EC"/>
    <w:rsid w:val="0026295D"/>
    <w:rsid w:val="002756AA"/>
    <w:rsid w:val="002775CC"/>
    <w:rsid w:val="00282254"/>
    <w:rsid w:val="00284118"/>
    <w:rsid w:val="00290DEA"/>
    <w:rsid w:val="002A634A"/>
    <w:rsid w:val="002B0C1F"/>
    <w:rsid w:val="002D08B3"/>
    <w:rsid w:val="002D468F"/>
    <w:rsid w:val="002E59AD"/>
    <w:rsid w:val="002F528D"/>
    <w:rsid w:val="002F7D8F"/>
    <w:rsid w:val="00301CCA"/>
    <w:rsid w:val="003020DA"/>
    <w:rsid w:val="003133A1"/>
    <w:rsid w:val="00317AB2"/>
    <w:rsid w:val="003207A2"/>
    <w:rsid w:val="00322665"/>
    <w:rsid w:val="00324BFE"/>
    <w:rsid w:val="00325CF3"/>
    <w:rsid w:val="003358E8"/>
    <w:rsid w:val="003430EE"/>
    <w:rsid w:val="003431D9"/>
    <w:rsid w:val="00345131"/>
    <w:rsid w:val="00347313"/>
    <w:rsid w:val="00354BBC"/>
    <w:rsid w:val="00356CFD"/>
    <w:rsid w:val="00374256"/>
    <w:rsid w:val="00384851"/>
    <w:rsid w:val="00392F65"/>
    <w:rsid w:val="003B4C8A"/>
    <w:rsid w:val="003C59EE"/>
    <w:rsid w:val="003D3315"/>
    <w:rsid w:val="003D5D29"/>
    <w:rsid w:val="003E027D"/>
    <w:rsid w:val="003E05CB"/>
    <w:rsid w:val="003E1290"/>
    <w:rsid w:val="003F34CA"/>
    <w:rsid w:val="003F407D"/>
    <w:rsid w:val="003F4FB7"/>
    <w:rsid w:val="003F530B"/>
    <w:rsid w:val="004036A1"/>
    <w:rsid w:val="0040528F"/>
    <w:rsid w:val="0040769F"/>
    <w:rsid w:val="00413148"/>
    <w:rsid w:val="00416447"/>
    <w:rsid w:val="0042519C"/>
    <w:rsid w:val="004266E7"/>
    <w:rsid w:val="004334BF"/>
    <w:rsid w:val="00444BA6"/>
    <w:rsid w:val="004500F7"/>
    <w:rsid w:val="00453774"/>
    <w:rsid w:val="00472A81"/>
    <w:rsid w:val="00481A91"/>
    <w:rsid w:val="00484264"/>
    <w:rsid w:val="00485C45"/>
    <w:rsid w:val="004946CF"/>
    <w:rsid w:val="00497F01"/>
    <w:rsid w:val="004A31BD"/>
    <w:rsid w:val="004B034E"/>
    <w:rsid w:val="004B1AA8"/>
    <w:rsid w:val="004B2DE1"/>
    <w:rsid w:val="004B3010"/>
    <w:rsid w:val="004B6883"/>
    <w:rsid w:val="004B7A5B"/>
    <w:rsid w:val="004C0A2D"/>
    <w:rsid w:val="004C29B7"/>
    <w:rsid w:val="004C2EC2"/>
    <w:rsid w:val="004D35B2"/>
    <w:rsid w:val="004D79CD"/>
    <w:rsid w:val="004E0D66"/>
    <w:rsid w:val="004E24B2"/>
    <w:rsid w:val="004E6FF0"/>
    <w:rsid w:val="005004C7"/>
    <w:rsid w:val="00503F0F"/>
    <w:rsid w:val="0050525E"/>
    <w:rsid w:val="0052117E"/>
    <w:rsid w:val="00524350"/>
    <w:rsid w:val="00524F60"/>
    <w:rsid w:val="00530549"/>
    <w:rsid w:val="005315E5"/>
    <w:rsid w:val="00532E81"/>
    <w:rsid w:val="00534AB9"/>
    <w:rsid w:val="00540E21"/>
    <w:rsid w:val="005510CA"/>
    <w:rsid w:val="005515E7"/>
    <w:rsid w:val="00560304"/>
    <w:rsid w:val="005605F1"/>
    <w:rsid w:val="0056441E"/>
    <w:rsid w:val="00565317"/>
    <w:rsid w:val="0056537A"/>
    <w:rsid w:val="00572AAE"/>
    <w:rsid w:val="005741A9"/>
    <w:rsid w:val="0057427B"/>
    <w:rsid w:val="0057602E"/>
    <w:rsid w:val="005770A7"/>
    <w:rsid w:val="00581EEC"/>
    <w:rsid w:val="00581FDA"/>
    <w:rsid w:val="005834AC"/>
    <w:rsid w:val="00585A69"/>
    <w:rsid w:val="0059058E"/>
    <w:rsid w:val="005931CF"/>
    <w:rsid w:val="005957C8"/>
    <w:rsid w:val="00597F9E"/>
    <w:rsid w:val="005A0C09"/>
    <w:rsid w:val="005A69B9"/>
    <w:rsid w:val="005B04AD"/>
    <w:rsid w:val="005B0880"/>
    <w:rsid w:val="005B17E8"/>
    <w:rsid w:val="005B5C8C"/>
    <w:rsid w:val="005B7AB1"/>
    <w:rsid w:val="005C098E"/>
    <w:rsid w:val="005C1E82"/>
    <w:rsid w:val="005C2238"/>
    <w:rsid w:val="005C4870"/>
    <w:rsid w:val="005D2588"/>
    <w:rsid w:val="005F636E"/>
    <w:rsid w:val="005F63E9"/>
    <w:rsid w:val="00602EF0"/>
    <w:rsid w:val="00617AA2"/>
    <w:rsid w:val="00623D68"/>
    <w:rsid w:val="00624C47"/>
    <w:rsid w:val="00631DC7"/>
    <w:rsid w:val="006328EB"/>
    <w:rsid w:val="006403F1"/>
    <w:rsid w:val="00644E8E"/>
    <w:rsid w:val="00646E9D"/>
    <w:rsid w:val="00650481"/>
    <w:rsid w:val="0065478F"/>
    <w:rsid w:val="00655E46"/>
    <w:rsid w:val="00663FD3"/>
    <w:rsid w:val="00666569"/>
    <w:rsid w:val="00666AC1"/>
    <w:rsid w:val="0067038D"/>
    <w:rsid w:val="00677194"/>
    <w:rsid w:val="0068139E"/>
    <w:rsid w:val="00685A33"/>
    <w:rsid w:val="006950D7"/>
    <w:rsid w:val="006A7B82"/>
    <w:rsid w:val="006A7CB0"/>
    <w:rsid w:val="006B63D5"/>
    <w:rsid w:val="006C3D00"/>
    <w:rsid w:val="006C6D64"/>
    <w:rsid w:val="006D48FC"/>
    <w:rsid w:val="006D55DB"/>
    <w:rsid w:val="006D664A"/>
    <w:rsid w:val="006E2E32"/>
    <w:rsid w:val="006E7907"/>
    <w:rsid w:val="006F35FB"/>
    <w:rsid w:val="007048C0"/>
    <w:rsid w:val="00704BB4"/>
    <w:rsid w:val="00716ACE"/>
    <w:rsid w:val="0071765C"/>
    <w:rsid w:val="00725639"/>
    <w:rsid w:val="00740C9C"/>
    <w:rsid w:val="0074366C"/>
    <w:rsid w:val="00746710"/>
    <w:rsid w:val="00746DA0"/>
    <w:rsid w:val="00755E94"/>
    <w:rsid w:val="00762B45"/>
    <w:rsid w:val="00763E71"/>
    <w:rsid w:val="00771355"/>
    <w:rsid w:val="00773B5E"/>
    <w:rsid w:val="00774185"/>
    <w:rsid w:val="00783C94"/>
    <w:rsid w:val="00786598"/>
    <w:rsid w:val="007869F1"/>
    <w:rsid w:val="00790019"/>
    <w:rsid w:val="00794A06"/>
    <w:rsid w:val="007C208B"/>
    <w:rsid w:val="007D1716"/>
    <w:rsid w:val="007E666A"/>
    <w:rsid w:val="007F5526"/>
    <w:rsid w:val="008004BC"/>
    <w:rsid w:val="008025A4"/>
    <w:rsid w:val="00805AF9"/>
    <w:rsid w:val="00805E3B"/>
    <w:rsid w:val="00811067"/>
    <w:rsid w:val="00820E72"/>
    <w:rsid w:val="008241DF"/>
    <w:rsid w:val="00836D6F"/>
    <w:rsid w:val="00836F9B"/>
    <w:rsid w:val="00851875"/>
    <w:rsid w:val="00857565"/>
    <w:rsid w:val="008619F7"/>
    <w:rsid w:val="008622BB"/>
    <w:rsid w:val="008646D6"/>
    <w:rsid w:val="0087436F"/>
    <w:rsid w:val="008813DB"/>
    <w:rsid w:val="008855B1"/>
    <w:rsid w:val="008903F7"/>
    <w:rsid w:val="0089122D"/>
    <w:rsid w:val="00894D4D"/>
    <w:rsid w:val="00894D6F"/>
    <w:rsid w:val="00895632"/>
    <w:rsid w:val="008A31AC"/>
    <w:rsid w:val="008A6416"/>
    <w:rsid w:val="008A6EBA"/>
    <w:rsid w:val="008B6EAF"/>
    <w:rsid w:val="008C5730"/>
    <w:rsid w:val="008C65A1"/>
    <w:rsid w:val="008D037D"/>
    <w:rsid w:val="008D1166"/>
    <w:rsid w:val="0090418C"/>
    <w:rsid w:val="00910481"/>
    <w:rsid w:val="009113C5"/>
    <w:rsid w:val="00927ABA"/>
    <w:rsid w:val="00944740"/>
    <w:rsid w:val="009454CA"/>
    <w:rsid w:val="009477DA"/>
    <w:rsid w:val="0095126E"/>
    <w:rsid w:val="009512D1"/>
    <w:rsid w:val="00956FA1"/>
    <w:rsid w:val="00957C96"/>
    <w:rsid w:val="00967AAB"/>
    <w:rsid w:val="00967EE4"/>
    <w:rsid w:val="00977B4F"/>
    <w:rsid w:val="009808BD"/>
    <w:rsid w:val="00981A95"/>
    <w:rsid w:val="0098216B"/>
    <w:rsid w:val="00984244"/>
    <w:rsid w:val="00984E00"/>
    <w:rsid w:val="00990E94"/>
    <w:rsid w:val="00993CC5"/>
    <w:rsid w:val="00996AD5"/>
    <w:rsid w:val="009A1F98"/>
    <w:rsid w:val="009A2CBF"/>
    <w:rsid w:val="009A571E"/>
    <w:rsid w:val="009A6CDE"/>
    <w:rsid w:val="009A7ABD"/>
    <w:rsid w:val="009B1EDF"/>
    <w:rsid w:val="009B5317"/>
    <w:rsid w:val="009C1591"/>
    <w:rsid w:val="009E50D0"/>
    <w:rsid w:val="009F2BB2"/>
    <w:rsid w:val="009F3936"/>
    <w:rsid w:val="00A16F23"/>
    <w:rsid w:val="00A23BC2"/>
    <w:rsid w:val="00A27EC0"/>
    <w:rsid w:val="00A308F7"/>
    <w:rsid w:val="00A30DEA"/>
    <w:rsid w:val="00A318CA"/>
    <w:rsid w:val="00A34297"/>
    <w:rsid w:val="00A503FE"/>
    <w:rsid w:val="00A61086"/>
    <w:rsid w:val="00A62150"/>
    <w:rsid w:val="00A664CA"/>
    <w:rsid w:val="00A67649"/>
    <w:rsid w:val="00A707B9"/>
    <w:rsid w:val="00A72D52"/>
    <w:rsid w:val="00A82C4F"/>
    <w:rsid w:val="00A82D6C"/>
    <w:rsid w:val="00A91315"/>
    <w:rsid w:val="00AA1AD9"/>
    <w:rsid w:val="00AA1CDC"/>
    <w:rsid w:val="00AB09C9"/>
    <w:rsid w:val="00AB1D7C"/>
    <w:rsid w:val="00AC19D0"/>
    <w:rsid w:val="00AC34F1"/>
    <w:rsid w:val="00AC75A2"/>
    <w:rsid w:val="00AD0E8B"/>
    <w:rsid w:val="00AE010D"/>
    <w:rsid w:val="00AE26DB"/>
    <w:rsid w:val="00AE556D"/>
    <w:rsid w:val="00AF2A1F"/>
    <w:rsid w:val="00B01E71"/>
    <w:rsid w:val="00B164BF"/>
    <w:rsid w:val="00B231AD"/>
    <w:rsid w:val="00B458B0"/>
    <w:rsid w:val="00B5065E"/>
    <w:rsid w:val="00B55B72"/>
    <w:rsid w:val="00B62F4B"/>
    <w:rsid w:val="00B67C5C"/>
    <w:rsid w:val="00B73B01"/>
    <w:rsid w:val="00B75FB1"/>
    <w:rsid w:val="00B76EE4"/>
    <w:rsid w:val="00B8011D"/>
    <w:rsid w:val="00B8047D"/>
    <w:rsid w:val="00B91BA3"/>
    <w:rsid w:val="00B94A2C"/>
    <w:rsid w:val="00BA7889"/>
    <w:rsid w:val="00BB1BC0"/>
    <w:rsid w:val="00BB2B49"/>
    <w:rsid w:val="00BB78DF"/>
    <w:rsid w:val="00BB796F"/>
    <w:rsid w:val="00BC09D2"/>
    <w:rsid w:val="00BC209A"/>
    <w:rsid w:val="00BC69FA"/>
    <w:rsid w:val="00BD2818"/>
    <w:rsid w:val="00BF52BF"/>
    <w:rsid w:val="00C00745"/>
    <w:rsid w:val="00C05237"/>
    <w:rsid w:val="00C10918"/>
    <w:rsid w:val="00C1648A"/>
    <w:rsid w:val="00C2302D"/>
    <w:rsid w:val="00C43D87"/>
    <w:rsid w:val="00C46710"/>
    <w:rsid w:val="00C47836"/>
    <w:rsid w:val="00C526BE"/>
    <w:rsid w:val="00C53D5F"/>
    <w:rsid w:val="00C54475"/>
    <w:rsid w:val="00C55BCD"/>
    <w:rsid w:val="00C56E22"/>
    <w:rsid w:val="00C5796C"/>
    <w:rsid w:val="00C607EB"/>
    <w:rsid w:val="00C614F9"/>
    <w:rsid w:val="00C62A84"/>
    <w:rsid w:val="00C66462"/>
    <w:rsid w:val="00C66570"/>
    <w:rsid w:val="00C72547"/>
    <w:rsid w:val="00C72C37"/>
    <w:rsid w:val="00C750D5"/>
    <w:rsid w:val="00C808A3"/>
    <w:rsid w:val="00C90436"/>
    <w:rsid w:val="00CA42AD"/>
    <w:rsid w:val="00CA4B74"/>
    <w:rsid w:val="00CB72EE"/>
    <w:rsid w:val="00CC1B53"/>
    <w:rsid w:val="00CC345E"/>
    <w:rsid w:val="00CC3A2C"/>
    <w:rsid w:val="00CC3D86"/>
    <w:rsid w:val="00CD5B21"/>
    <w:rsid w:val="00CD7A12"/>
    <w:rsid w:val="00CE6652"/>
    <w:rsid w:val="00CF7B96"/>
    <w:rsid w:val="00D00EC4"/>
    <w:rsid w:val="00D0136C"/>
    <w:rsid w:val="00D03FB9"/>
    <w:rsid w:val="00D07089"/>
    <w:rsid w:val="00D1116D"/>
    <w:rsid w:val="00D15591"/>
    <w:rsid w:val="00D232D0"/>
    <w:rsid w:val="00D23915"/>
    <w:rsid w:val="00D26545"/>
    <w:rsid w:val="00D307BA"/>
    <w:rsid w:val="00D33408"/>
    <w:rsid w:val="00D33524"/>
    <w:rsid w:val="00D35D32"/>
    <w:rsid w:val="00D367CD"/>
    <w:rsid w:val="00D42316"/>
    <w:rsid w:val="00D469E3"/>
    <w:rsid w:val="00D47B9D"/>
    <w:rsid w:val="00D525CB"/>
    <w:rsid w:val="00D53C11"/>
    <w:rsid w:val="00D56F18"/>
    <w:rsid w:val="00D6729C"/>
    <w:rsid w:val="00D74F72"/>
    <w:rsid w:val="00D76E68"/>
    <w:rsid w:val="00D8496B"/>
    <w:rsid w:val="00D874D7"/>
    <w:rsid w:val="00D876CD"/>
    <w:rsid w:val="00D9003C"/>
    <w:rsid w:val="00D912EC"/>
    <w:rsid w:val="00D96C31"/>
    <w:rsid w:val="00DD1079"/>
    <w:rsid w:val="00DD291F"/>
    <w:rsid w:val="00DD4783"/>
    <w:rsid w:val="00DD72D8"/>
    <w:rsid w:val="00DE6DB1"/>
    <w:rsid w:val="00DE6FDC"/>
    <w:rsid w:val="00DF43E4"/>
    <w:rsid w:val="00E06BFB"/>
    <w:rsid w:val="00E129BA"/>
    <w:rsid w:val="00E255D2"/>
    <w:rsid w:val="00E30520"/>
    <w:rsid w:val="00E3078D"/>
    <w:rsid w:val="00E33FB4"/>
    <w:rsid w:val="00E43AB5"/>
    <w:rsid w:val="00E60138"/>
    <w:rsid w:val="00E7327C"/>
    <w:rsid w:val="00E7445B"/>
    <w:rsid w:val="00E8190F"/>
    <w:rsid w:val="00E854D2"/>
    <w:rsid w:val="00E861B0"/>
    <w:rsid w:val="00EA2859"/>
    <w:rsid w:val="00EA2F9B"/>
    <w:rsid w:val="00EB104D"/>
    <w:rsid w:val="00EB3EF2"/>
    <w:rsid w:val="00EB6C81"/>
    <w:rsid w:val="00EB6E53"/>
    <w:rsid w:val="00EB7C7B"/>
    <w:rsid w:val="00EC1171"/>
    <w:rsid w:val="00EC2846"/>
    <w:rsid w:val="00EC3C07"/>
    <w:rsid w:val="00EC70BA"/>
    <w:rsid w:val="00ED3E79"/>
    <w:rsid w:val="00ED49F3"/>
    <w:rsid w:val="00EE370E"/>
    <w:rsid w:val="00EF509F"/>
    <w:rsid w:val="00F0136E"/>
    <w:rsid w:val="00F01DC4"/>
    <w:rsid w:val="00F04803"/>
    <w:rsid w:val="00F05433"/>
    <w:rsid w:val="00F10D08"/>
    <w:rsid w:val="00F31754"/>
    <w:rsid w:val="00F54825"/>
    <w:rsid w:val="00F63A9B"/>
    <w:rsid w:val="00F76DB1"/>
    <w:rsid w:val="00FA0FCB"/>
    <w:rsid w:val="00FA458C"/>
    <w:rsid w:val="00FB06BD"/>
    <w:rsid w:val="00FB309E"/>
    <w:rsid w:val="00FB3BBC"/>
    <w:rsid w:val="00FB6B4C"/>
    <w:rsid w:val="00FC4487"/>
    <w:rsid w:val="00FC5B29"/>
    <w:rsid w:val="00FD2A33"/>
    <w:rsid w:val="00FE20FC"/>
    <w:rsid w:val="00FE5CF7"/>
    <w:rsid w:val="00FF19E3"/>
    <w:rsid w:val="00FF239A"/>
    <w:rsid w:val="00FF28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7FF04"/>
  <w15:docId w15:val="{976A14A8-9617-4703-9A5B-CA8E0E35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before="24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0EC4"/>
  </w:style>
  <w:style w:type="paragraph" w:styleId="Titolo1">
    <w:name w:val="heading 1"/>
    <w:aliases w:val="Tittle1"/>
    <w:basedOn w:val="Normale"/>
    <w:next w:val="Normale"/>
    <w:link w:val="Titolo1Carattere"/>
    <w:uiPriority w:val="9"/>
    <w:qFormat/>
    <w:rsid w:val="009E4B16"/>
    <w:pPr>
      <w:keepNext/>
      <w:keepLines/>
      <w:numPr>
        <w:numId w:val="2"/>
      </w:numPr>
      <w:spacing w:before="480" w:after="0"/>
      <w:outlineLvl w:val="0"/>
    </w:pPr>
    <w:rPr>
      <w:rFonts w:asciiTheme="majorHAnsi" w:eastAsiaTheme="majorEastAsia" w:hAnsiTheme="majorHAnsi" w:cstheme="majorBidi"/>
      <w:b/>
      <w:bCs/>
      <w:color w:val="2E74B5" w:themeColor="accent1" w:themeShade="BF"/>
      <w:sz w:val="36"/>
      <w:szCs w:val="32"/>
    </w:rPr>
  </w:style>
  <w:style w:type="paragraph" w:styleId="Titolo2">
    <w:name w:val="heading 2"/>
    <w:aliases w:val="Tittle 2"/>
    <w:basedOn w:val="Normale"/>
    <w:next w:val="Normale"/>
    <w:link w:val="Titolo2Carattere"/>
    <w:uiPriority w:val="9"/>
    <w:unhideWhenUsed/>
    <w:qFormat/>
    <w:rsid w:val="00F773DE"/>
    <w:pPr>
      <w:keepNext/>
      <w:keepLines/>
      <w:numPr>
        <w:ilvl w:val="1"/>
        <w:numId w:val="2"/>
      </w:numPr>
      <w:spacing w:before="200" w:after="0"/>
      <w:outlineLvl w:val="1"/>
    </w:pPr>
    <w:rPr>
      <w:rFonts w:asciiTheme="majorHAnsi" w:eastAsiaTheme="majorEastAsia" w:hAnsiTheme="majorHAnsi" w:cstheme="majorBidi"/>
      <w:b/>
      <w:bCs/>
      <w:color w:val="2E74B5" w:themeColor="accent1" w:themeShade="BF"/>
      <w:sz w:val="28"/>
      <w:szCs w:val="28"/>
    </w:rPr>
  </w:style>
  <w:style w:type="paragraph" w:styleId="Titolo3">
    <w:name w:val="heading 3"/>
    <w:aliases w:val="Tittle 3"/>
    <w:basedOn w:val="Normale"/>
    <w:next w:val="Normale"/>
    <w:link w:val="Titolo3Carattere"/>
    <w:uiPriority w:val="9"/>
    <w:unhideWhenUsed/>
    <w:qFormat/>
    <w:rsid w:val="00D470A2"/>
    <w:pPr>
      <w:keepNext/>
      <w:keepLines/>
      <w:numPr>
        <w:ilvl w:val="2"/>
        <w:numId w:val="2"/>
      </w:numPr>
      <w:spacing w:before="200" w:after="0"/>
      <w:outlineLvl w:val="2"/>
    </w:pPr>
    <w:rPr>
      <w:rFonts w:asciiTheme="majorHAnsi" w:eastAsiaTheme="majorEastAsia" w:hAnsiTheme="majorHAnsi" w:cstheme="majorBidi"/>
      <w:bCs/>
      <w:color w:val="2E74B5" w:themeColor="accent1" w:themeShade="BF"/>
    </w:rPr>
  </w:style>
  <w:style w:type="paragraph" w:styleId="Titolo4">
    <w:name w:val="heading 4"/>
    <w:basedOn w:val="Normale"/>
    <w:next w:val="Normale"/>
    <w:link w:val="Titolo4Carattere"/>
    <w:uiPriority w:val="9"/>
    <w:unhideWhenUsed/>
    <w:qFormat/>
    <w:rsid w:val="00F773DE"/>
    <w:pPr>
      <w:keepNext/>
      <w:keepLines/>
      <w:numPr>
        <w:ilvl w:val="3"/>
        <w:numId w:val="2"/>
      </w:numPr>
      <w:spacing w:before="200" w:after="0"/>
      <w:outlineLvl w:val="3"/>
    </w:pPr>
    <w:rPr>
      <w:rFonts w:asciiTheme="majorHAnsi" w:eastAsiaTheme="majorEastAsia" w:hAnsiTheme="majorHAnsi" w:cstheme="majorBidi"/>
      <w:b/>
      <w:bCs/>
      <w:i/>
      <w:iCs/>
      <w:color w:val="2E74B5" w:themeColor="accent1" w:themeShade="BF"/>
    </w:rPr>
  </w:style>
  <w:style w:type="paragraph" w:styleId="Titolo5">
    <w:name w:val="heading 5"/>
    <w:aliases w:val="h5,Second Subheading"/>
    <w:basedOn w:val="Normale"/>
    <w:next w:val="Normale"/>
    <w:link w:val="Titolo5Carattere"/>
    <w:uiPriority w:val="9"/>
    <w:semiHidden/>
    <w:unhideWhenUsed/>
    <w:qFormat/>
    <w:rsid w:val="00FE1753"/>
    <w:pPr>
      <w:keepNext/>
      <w:keepLines/>
      <w:numPr>
        <w:ilvl w:val="4"/>
        <w:numId w:val="2"/>
      </w:numPr>
      <w:spacing w:before="200" w:after="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qFormat/>
    <w:rsid w:val="00FE1753"/>
    <w:pPr>
      <w:keepNext/>
      <w:keepLines/>
      <w:numPr>
        <w:ilvl w:val="5"/>
        <w:numId w:val="2"/>
      </w:numPr>
      <w:spacing w:before="200" w:after="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unhideWhenUsed/>
    <w:qFormat/>
    <w:rsid w:val="00FE175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unhideWhenUsed/>
    <w:qFormat/>
    <w:rsid w:val="00FE1753"/>
    <w:pPr>
      <w:keepNext/>
      <w:keepLines/>
      <w:numPr>
        <w:ilvl w:val="7"/>
        <w:numId w:val="2"/>
      </w:numPr>
      <w:spacing w:before="200" w:after="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unhideWhenUsed/>
    <w:qFormat/>
    <w:rsid w:val="00FE175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9808BD"/>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9E4B16"/>
    <w:pPr>
      <w:pBdr>
        <w:bottom w:val="single" w:sz="8" w:space="4" w:color="5B9BD5" w:themeColor="accent1"/>
      </w:pBdr>
      <w:spacing w:after="300" w:line="240" w:lineRule="auto"/>
      <w:contextualSpacing/>
      <w:jc w:val="center"/>
    </w:pPr>
    <w:rPr>
      <w:rFonts w:asciiTheme="majorHAnsi" w:eastAsiaTheme="majorEastAsia" w:hAnsiTheme="majorHAnsi" w:cstheme="majorBidi"/>
      <w:b/>
      <w:color w:val="2E74B5" w:themeColor="accent1" w:themeShade="BF"/>
      <w:spacing w:val="5"/>
      <w:kern w:val="28"/>
      <w:sz w:val="52"/>
      <w:szCs w:val="52"/>
    </w:rPr>
  </w:style>
  <w:style w:type="paragraph" w:styleId="Intestazione">
    <w:name w:val="header"/>
    <w:aliases w:val="Land"/>
    <w:basedOn w:val="Normale"/>
    <w:link w:val="IntestazioneCarattere"/>
    <w:rsid w:val="009808BD"/>
    <w:pPr>
      <w:tabs>
        <w:tab w:val="center" w:pos="4819"/>
        <w:tab w:val="right" w:pos="9638"/>
      </w:tabs>
    </w:pPr>
    <w:rPr>
      <w:sz w:val="20"/>
      <w:szCs w:val="20"/>
      <w:lang w:val="it-IT"/>
    </w:rPr>
  </w:style>
  <w:style w:type="paragraph" w:customStyle="1" w:styleId="form">
    <w:name w:val="form"/>
    <w:basedOn w:val="Titolo2"/>
    <w:rsid w:val="009808BD"/>
    <w:pPr>
      <w:keepNext w:val="0"/>
      <w:pBdr>
        <w:top w:val="single" w:sz="6" w:space="3" w:color="auto" w:shadow="1"/>
        <w:left w:val="single" w:sz="6" w:space="3" w:color="auto" w:shadow="1"/>
        <w:bottom w:val="single" w:sz="6" w:space="3" w:color="auto" w:shadow="1"/>
        <w:right w:val="single" w:sz="6" w:space="3" w:color="auto" w:shadow="1"/>
      </w:pBdr>
      <w:spacing w:before="120"/>
      <w:ind w:right="141"/>
      <w:outlineLvl w:val="9"/>
    </w:pPr>
    <w:rPr>
      <w:rFonts w:ascii="Univers (W1)" w:hAnsi="Univers (W1)"/>
      <w:i/>
      <w:color w:val="FFFFFF"/>
    </w:rPr>
  </w:style>
  <w:style w:type="paragraph" w:customStyle="1" w:styleId="Level2">
    <w:name w:val="Level2"/>
    <w:basedOn w:val="Normale"/>
    <w:rsid w:val="009808BD"/>
    <w:pPr>
      <w:tabs>
        <w:tab w:val="right" w:pos="9000"/>
      </w:tabs>
      <w:spacing w:after="480"/>
      <w:ind w:left="1985" w:hanging="1985"/>
    </w:pPr>
    <w:rPr>
      <w:rFonts w:ascii="Arial" w:hAnsi="Arial"/>
      <w:szCs w:val="20"/>
    </w:rPr>
  </w:style>
  <w:style w:type="paragraph" w:customStyle="1" w:styleId="box">
    <w:name w:val="box"/>
    <w:basedOn w:val="Normale"/>
    <w:rsid w:val="009808BD"/>
    <w:pPr>
      <w:spacing w:before="120"/>
    </w:pPr>
    <w:rPr>
      <w:sz w:val="32"/>
      <w:szCs w:val="20"/>
    </w:rPr>
  </w:style>
  <w:style w:type="paragraph" w:customStyle="1" w:styleId="Epgrafe">
    <w:name w:val="Epígrafe"/>
    <w:basedOn w:val="Normale"/>
    <w:next w:val="Normale"/>
    <w:rsid w:val="009808BD"/>
    <w:pPr>
      <w:spacing w:before="120"/>
    </w:pPr>
    <w:rPr>
      <w:rFonts w:ascii="Arial" w:hAnsi="Arial"/>
      <w:b/>
      <w:sz w:val="20"/>
      <w:szCs w:val="20"/>
    </w:rPr>
  </w:style>
  <w:style w:type="paragraph" w:styleId="Corpotesto">
    <w:name w:val="Body Text"/>
    <w:basedOn w:val="Normale"/>
    <w:rsid w:val="009808BD"/>
    <w:rPr>
      <w:rFonts w:ascii="CG Times (WN)" w:hAnsi="CG Times (WN)"/>
      <w:szCs w:val="20"/>
    </w:rPr>
  </w:style>
  <w:style w:type="character" w:styleId="Rimandonotaapidipagina">
    <w:name w:val="footnote reference"/>
    <w:semiHidden/>
    <w:rsid w:val="009808BD"/>
    <w:rPr>
      <w:vertAlign w:val="superscript"/>
    </w:rPr>
  </w:style>
  <w:style w:type="character" w:styleId="Collegamentoipertestuale">
    <w:name w:val="Hyperlink"/>
    <w:uiPriority w:val="99"/>
    <w:rsid w:val="009808BD"/>
    <w:rPr>
      <w:color w:val="0000FF"/>
      <w:u w:val="single"/>
    </w:rPr>
  </w:style>
  <w:style w:type="paragraph" w:styleId="Testonotaapidipagina">
    <w:name w:val="footnote text"/>
    <w:basedOn w:val="Normale"/>
    <w:semiHidden/>
    <w:rsid w:val="009808BD"/>
    <w:rPr>
      <w:rFonts w:ascii="Arial" w:hAnsi="Arial"/>
      <w:sz w:val="20"/>
      <w:szCs w:val="20"/>
    </w:rPr>
  </w:style>
  <w:style w:type="character" w:styleId="Numeropagina">
    <w:name w:val="page number"/>
    <w:basedOn w:val="Carpredefinitoparagrafo"/>
    <w:rsid w:val="009808BD"/>
  </w:style>
  <w:style w:type="paragraph" w:styleId="Pidipagina">
    <w:name w:val="footer"/>
    <w:basedOn w:val="Normale"/>
    <w:rsid w:val="009808BD"/>
    <w:pPr>
      <w:tabs>
        <w:tab w:val="center" w:pos="4819"/>
        <w:tab w:val="right" w:pos="9638"/>
      </w:tabs>
    </w:pPr>
    <w:rPr>
      <w:sz w:val="20"/>
      <w:szCs w:val="20"/>
      <w:lang w:val="it-IT"/>
    </w:rPr>
  </w:style>
  <w:style w:type="paragraph" w:styleId="Corpodeltesto3">
    <w:name w:val="Body Text 3"/>
    <w:basedOn w:val="Normale"/>
    <w:rsid w:val="009808BD"/>
    <w:rPr>
      <w:szCs w:val="20"/>
      <w:lang w:eastAsia="el-GR"/>
    </w:rPr>
  </w:style>
  <w:style w:type="paragraph" w:styleId="Puntoelenco2">
    <w:name w:val="List Bullet 2"/>
    <w:basedOn w:val="Normale"/>
    <w:autoRedefine/>
    <w:rsid w:val="009808BD"/>
    <w:pPr>
      <w:numPr>
        <w:numId w:val="1"/>
      </w:numPr>
    </w:pPr>
    <w:rPr>
      <w:rFonts w:ascii="Courier New" w:hAnsi="Courier New"/>
      <w:szCs w:val="20"/>
      <w:lang w:eastAsia="el-GR"/>
    </w:rPr>
  </w:style>
  <w:style w:type="paragraph" w:customStyle="1" w:styleId="font5">
    <w:name w:val="font5"/>
    <w:basedOn w:val="Normale"/>
    <w:rsid w:val="009808BD"/>
    <w:pPr>
      <w:spacing w:before="100" w:beforeAutospacing="1" w:after="100" w:afterAutospacing="1"/>
    </w:pPr>
    <w:rPr>
      <w:rFonts w:ascii="Arial" w:eastAsia="Arial Unicode MS" w:hAnsi="Arial" w:cs="Arial"/>
      <w:sz w:val="17"/>
      <w:szCs w:val="17"/>
    </w:rPr>
  </w:style>
  <w:style w:type="paragraph" w:customStyle="1" w:styleId="font6">
    <w:name w:val="font6"/>
    <w:basedOn w:val="Normale"/>
    <w:rsid w:val="009808BD"/>
    <w:pPr>
      <w:spacing w:before="100" w:beforeAutospacing="1" w:after="100" w:afterAutospacing="1"/>
    </w:pPr>
    <w:rPr>
      <w:rFonts w:ascii="Arial" w:eastAsia="Arial Unicode MS" w:hAnsi="Arial" w:cs="Arial"/>
      <w:b/>
      <w:bCs/>
      <w:sz w:val="20"/>
      <w:szCs w:val="20"/>
    </w:rPr>
  </w:style>
  <w:style w:type="paragraph" w:customStyle="1" w:styleId="font7">
    <w:name w:val="font7"/>
    <w:basedOn w:val="Normale"/>
    <w:rsid w:val="009808BD"/>
    <w:pPr>
      <w:spacing w:before="100" w:beforeAutospacing="1" w:after="100" w:afterAutospacing="1"/>
    </w:pPr>
    <w:rPr>
      <w:rFonts w:ascii="Arial" w:eastAsia="Arial Unicode MS" w:hAnsi="Arial" w:cs="Arial"/>
      <w:sz w:val="20"/>
      <w:szCs w:val="20"/>
    </w:rPr>
  </w:style>
  <w:style w:type="paragraph" w:customStyle="1" w:styleId="xl24">
    <w:name w:val="xl24"/>
    <w:basedOn w:val="Normale"/>
    <w:rsid w:val="009808BD"/>
    <w:pPr>
      <w:spacing w:before="100" w:beforeAutospacing="1" w:after="100" w:afterAutospacing="1"/>
    </w:pPr>
    <w:rPr>
      <w:rFonts w:ascii="Arial" w:eastAsia="Arial Unicode MS" w:hAnsi="Arial" w:cs="Arial"/>
      <w:sz w:val="17"/>
      <w:szCs w:val="17"/>
    </w:rPr>
  </w:style>
  <w:style w:type="paragraph" w:customStyle="1" w:styleId="xl25">
    <w:name w:val="xl25"/>
    <w:basedOn w:val="Normale"/>
    <w:rsid w:val="009808BD"/>
    <w:pPr>
      <w:spacing w:before="100" w:beforeAutospacing="1" w:after="100" w:afterAutospacing="1"/>
    </w:pPr>
    <w:rPr>
      <w:rFonts w:ascii="Arial Unicode MS" w:eastAsia="Arial Unicode MS" w:hAnsi="Arial Unicode MS" w:cs="Arial Unicode MS"/>
      <w:sz w:val="17"/>
      <w:szCs w:val="17"/>
    </w:rPr>
  </w:style>
  <w:style w:type="paragraph" w:customStyle="1" w:styleId="xl26">
    <w:name w:val="xl26"/>
    <w:basedOn w:val="Normale"/>
    <w:rsid w:val="009808BD"/>
    <w:pPr>
      <w:spacing w:before="100" w:beforeAutospacing="1" w:after="100" w:afterAutospacing="1"/>
    </w:pPr>
    <w:rPr>
      <w:rFonts w:ascii="Arial" w:eastAsia="Arial Unicode MS" w:hAnsi="Arial" w:cs="Arial"/>
      <w:b/>
      <w:bCs/>
    </w:rPr>
  </w:style>
  <w:style w:type="paragraph" w:customStyle="1" w:styleId="xl27">
    <w:name w:val="xl27"/>
    <w:basedOn w:val="Normale"/>
    <w:rsid w:val="009808BD"/>
    <w:pPr>
      <w:spacing w:before="100" w:beforeAutospacing="1" w:after="100" w:afterAutospacing="1"/>
    </w:pPr>
    <w:rPr>
      <w:rFonts w:ascii="Arial" w:eastAsia="Arial Unicode MS" w:hAnsi="Arial" w:cs="Arial"/>
    </w:rPr>
  </w:style>
  <w:style w:type="paragraph" w:customStyle="1" w:styleId="xl28">
    <w:name w:val="xl28"/>
    <w:basedOn w:val="Normale"/>
    <w:rsid w:val="009808BD"/>
    <w:pPr>
      <w:spacing w:before="100" w:beforeAutospacing="1" w:after="100" w:afterAutospacing="1"/>
    </w:pPr>
    <w:rPr>
      <w:rFonts w:ascii="Arial" w:eastAsia="Arial Unicode MS" w:hAnsi="Arial" w:cs="Arial"/>
    </w:rPr>
  </w:style>
  <w:style w:type="paragraph" w:customStyle="1" w:styleId="xl29">
    <w:name w:val="xl29"/>
    <w:basedOn w:val="Normale"/>
    <w:rsid w:val="009808BD"/>
    <w:pPr>
      <w:spacing w:before="100" w:beforeAutospacing="1" w:after="100" w:afterAutospacing="1"/>
      <w:jc w:val="center"/>
    </w:pPr>
    <w:rPr>
      <w:rFonts w:ascii="Arial" w:eastAsia="Arial Unicode MS" w:hAnsi="Arial" w:cs="Arial"/>
    </w:rPr>
  </w:style>
  <w:style w:type="paragraph" w:customStyle="1" w:styleId="xl30">
    <w:name w:val="xl30"/>
    <w:basedOn w:val="Normale"/>
    <w:rsid w:val="009808BD"/>
    <w:pPr>
      <w:spacing w:before="100" w:beforeAutospacing="1" w:after="100" w:afterAutospacing="1"/>
    </w:pPr>
    <w:rPr>
      <w:rFonts w:ascii="Arial" w:eastAsia="Arial Unicode MS" w:hAnsi="Arial" w:cs="Arial"/>
    </w:rPr>
  </w:style>
  <w:style w:type="paragraph" w:customStyle="1" w:styleId="xl31">
    <w:name w:val="xl31"/>
    <w:basedOn w:val="Normale"/>
    <w:rsid w:val="009808BD"/>
    <w:pPr>
      <w:spacing w:before="100" w:beforeAutospacing="1" w:after="100" w:afterAutospacing="1"/>
      <w:jc w:val="center"/>
    </w:pPr>
    <w:rPr>
      <w:rFonts w:ascii="Arial" w:eastAsia="Arial Unicode MS" w:hAnsi="Arial" w:cs="Arial"/>
      <w:sz w:val="17"/>
      <w:szCs w:val="17"/>
    </w:rPr>
  </w:style>
  <w:style w:type="paragraph" w:customStyle="1" w:styleId="xl32">
    <w:name w:val="xl32"/>
    <w:basedOn w:val="Normale"/>
    <w:rsid w:val="009808BD"/>
    <w:pPr>
      <w:shd w:val="clear" w:color="auto" w:fill="FFFF00"/>
      <w:spacing w:before="100" w:beforeAutospacing="1" w:after="100" w:afterAutospacing="1"/>
      <w:jc w:val="center"/>
    </w:pPr>
    <w:rPr>
      <w:rFonts w:ascii="Arial" w:eastAsia="Arial Unicode MS" w:hAnsi="Arial" w:cs="Arial"/>
      <w:b/>
      <w:bCs/>
    </w:rPr>
  </w:style>
  <w:style w:type="paragraph" w:customStyle="1" w:styleId="xl33">
    <w:name w:val="xl33"/>
    <w:basedOn w:val="Normale"/>
    <w:rsid w:val="009808BD"/>
    <w:pPr>
      <w:spacing w:before="100" w:beforeAutospacing="1" w:after="100" w:afterAutospacing="1"/>
      <w:jc w:val="right"/>
    </w:pPr>
    <w:rPr>
      <w:rFonts w:ascii="Arial" w:eastAsia="Arial Unicode MS" w:hAnsi="Arial" w:cs="Arial"/>
      <w:b/>
      <w:bCs/>
    </w:rPr>
  </w:style>
  <w:style w:type="paragraph" w:customStyle="1" w:styleId="xl34">
    <w:name w:val="xl34"/>
    <w:basedOn w:val="Normale"/>
    <w:rsid w:val="009808BD"/>
    <w:pPr>
      <w:spacing w:before="100" w:beforeAutospacing="1" w:after="100" w:afterAutospacing="1"/>
    </w:pPr>
    <w:rPr>
      <w:rFonts w:ascii="Arial" w:eastAsia="Arial Unicode MS" w:hAnsi="Arial" w:cs="Arial"/>
      <w:b/>
      <w:bCs/>
    </w:rPr>
  </w:style>
  <w:style w:type="paragraph" w:customStyle="1" w:styleId="xl35">
    <w:name w:val="xl35"/>
    <w:basedOn w:val="Normale"/>
    <w:rsid w:val="009808BD"/>
    <w:pPr>
      <w:shd w:val="clear" w:color="auto" w:fill="FFFF00"/>
      <w:spacing w:before="100" w:beforeAutospacing="1" w:after="100" w:afterAutospacing="1"/>
      <w:jc w:val="center"/>
    </w:pPr>
    <w:rPr>
      <w:rFonts w:ascii="Arial" w:eastAsia="Arial Unicode MS" w:hAnsi="Arial" w:cs="Arial"/>
      <w:b/>
      <w:bCs/>
    </w:rPr>
  </w:style>
  <w:style w:type="paragraph" w:customStyle="1" w:styleId="xl36">
    <w:name w:val="xl36"/>
    <w:basedOn w:val="Normale"/>
    <w:rsid w:val="009808BD"/>
    <w:pPr>
      <w:shd w:val="clear" w:color="auto" w:fill="FFFF00"/>
      <w:spacing w:before="100" w:beforeAutospacing="1" w:after="100" w:afterAutospacing="1"/>
      <w:jc w:val="center"/>
    </w:pPr>
    <w:rPr>
      <w:rFonts w:ascii="Arial" w:eastAsia="Arial Unicode MS" w:hAnsi="Arial" w:cs="Arial"/>
      <w:b/>
      <w:bCs/>
    </w:rPr>
  </w:style>
  <w:style w:type="paragraph" w:customStyle="1" w:styleId="xl37">
    <w:name w:val="xl37"/>
    <w:basedOn w:val="Normale"/>
    <w:rsid w:val="009808BD"/>
    <w:pPr>
      <w:spacing w:before="100" w:beforeAutospacing="1" w:after="100" w:afterAutospacing="1"/>
    </w:pPr>
    <w:rPr>
      <w:rFonts w:ascii="Arial Unicode MS" w:eastAsia="Arial Unicode MS" w:hAnsi="Arial Unicode MS" w:cs="Arial Unicode MS"/>
      <w:b/>
      <w:bCs/>
      <w:sz w:val="17"/>
      <w:szCs w:val="17"/>
    </w:rPr>
  </w:style>
  <w:style w:type="paragraph" w:customStyle="1" w:styleId="xl38">
    <w:name w:val="xl38"/>
    <w:basedOn w:val="Normale"/>
    <w:rsid w:val="009808BD"/>
    <w:pPr>
      <w:spacing w:before="100" w:beforeAutospacing="1" w:after="100" w:afterAutospacing="1"/>
      <w:jc w:val="center"/>
    </w:pPr>
    <w:rPr>
      <w:rFonts w:ascii="Arial" w:eastAsia="Arial Unicode MS" w:hAnsi="Arial" w:cs="Arial"/>
      <w:b/>
      <w:bCs/>
    </w:rPr>
  </w:style>
  <w:style w:type="paragraph" w:customStyle="1" w:styleId="xl39">
    <w:name w:val="xl39"/>
    <w:basedOn w:val="Normale"/>
    <w:rsid w:val="009808BD"/>
    <w:pPr>
      <w:spacing w:before="100" w:beforeAutospacing="1" w:after="100" w:afterAutospacing="1"/>
    </w:pPr>
    <w:rPr>
      <w:rFonts w:ascii="Arial" w:eastAsia="Arial Unicode MS" w:hAnsi="Arial" w:cs="Arial"/>
      <w:b/>
      <w:bCs/>
      <w:u w:val="single"/>
    </w:rPr>
  </w:style>
  <w:style w:type="paragraph" w:customStyle="1" w:styleId="xl40">
    <w:name w:val="xl40"/>
    <w:basedOn w:val="Normale"/>
    <w:rsid w:val="009808BD"/>
    <w:pPr>
      <w:spacing w:before="100" w:beforeAutospacing="1" w:after="100" w:afterAutospacing="1"/>
    </w:pPr>
    <w:rPr>
      <w:rFonts w:ascii="Arial" w:eastAsia="Arial Unicode MS" w:hAnsi="Arial" w:cs="Arial"/>
    </w:rPr>
  </w:style>
  <w:style w:type="paragraph" w:customStyle="1" w:styleId="xl41">
    <w:name w:val="xl41"/>
    <w:basedOn w:val="Normale"/>
    <w:rsid w:val="009808BD"/>
    <w:pPr>
      <w:spacing w:before="100" w:beforeAutospacing="1" w:after="100" w:afterAutospacing="1"/>
    </w:pPr>
    <w:rPr>
      <w:rFonts w:ascii="Arial" w:eastAsia="Arial Unicode MS" w:hAnsi="Arial" w:cs="Arial"/>
      <w:u w:val="single"/>
    </w:rPr>
  </w:style>
  <w:style w:type="paragraph" w:customStyle="1" w:styleId="xl42">
    <w:name w:val="xl42"/>
    <w:basedOn w:val="Normale"/>
    <w:rsid w:val="009808BD"/>
    <w:pPr>
      <w:pBdr>
        <w:top w:val="double" w:sz="6" w:space="0" w:color="auto"/>
        <w:left w:val="double" w:sz="6" w:space="0" w:color="auto"/>
      </w:pBdr>
      <w:spacing w:before="100" w:beforeAutospacing="1" w:after="100" w:afterAutospacing="1"/>
    </w:pPr>
    <w:rPr>
      <w:rFonts w:ascii="Arial" w:eastAsia="Arial Unicode MS" w:hAnsi="Arial" w:cs="Arial"/>
    </w:rPr>
  </w:style>
  <w:style w:type="paragraph" w:customStyle="1" w:styleId="xl43">
    <w:name w:val="xl43"/>
    <w:basedOn w:val="Normale"/>
    <w:rsid w:val="009808BD"/>
    <w:pPr>
      <w:pBdr>
        <w:top w:val="double" w:sz="6" w:space="0" w:color="auto"/>
      </w:pBdr>
      <w:shd w:val="clear" w:color="auto" w:fill="FFFF00"/>
      <w:spacing w:before="100" w:beforeAutospacing="1" w:after="100" w:afterAutospacing="1"/>
      <w:jc w:val="center"/>
    </w:pPr>
    <w:rPr>
      <w:rFonts w:ascii="Arial" w:eastAsia="Arial Unicode MS" w:hAnsi="Arial" w:cs="Arial"/>
      <w:b/>
      <w:bCs/>
    </w:rPr>
  </w:style>
  <w:style w:type="paragraph" w:customStyle="1" w:styleId="xl44">
    <w:name w:val="xl44"/>
    <w:basedOn w:val="Normale"/>
    <w:rsid w:val="009808BD"/>
    <w:pPr>
      <w:pBdr>
        <w:top w:val="double" w:sz="6" w:space="0" w:color="auto"/>
      </w:pBdr>
      <w:spacing w:before="100" w:beforeAutospacing="1" w:after="100" w:afterAutospacing="1"/>
    </w:pPr>
    <w:rPr>
      <w:rFonts w:ascii="Arial" w:eastAsia="Arial Unicode MS" w:hAnsi="Arial" w:cs="Arial"/>
    </w:rPr>
  </w:style>
  <w:style w:type="paragraph" w:customStyle="1" w:styleId="xl45">
    <w:name w:val="xl45"/>
    <w:basedOn w:val="Normale"/>
    <w:rsid w:val="009808BD"/>
    <w:pPr>
      <w:pBdr>
        <w:left w:val="double" w:sz="6" w:space="0" w:color="auto"/>
        <w:bottom w:val="double" w:sz="6" w:space="0" w:color="auto"/>
      </w:pBdr>
      <w:spacing w:before="100" w:beforeAutospacing="1" w:after="100" w:afterAutospacing="1"/>
    </w:pPr>
    <w:rPr>
      <w:rFonts w:ascii="Arial" w:eastAsia="Arial Unicode MS" w:hAnsi="Arial" w:cs="Arial"/>
    </w:rPr>
  </w:style>
  <w:style w:type="paragraph" w:customStyle="1" w:styleId="xl46">
    <w:name w:val="xl46"/>
    <w:basedOn w:val="Normale"/>
    <w:rsid w:val="009808BD"/>
    <w:pPr>
      <w:pBdr>
        <w:bottom w:val="double" w:sz="6" w:space="0" w:color="auto"/>
      </w:pBdr>
      <w:shd w:val="clear" w:color="auto" w:fill="FFFF00"/>
      <w:spacing w:before="100" w:beforeAutospacing="1" w:after="100" w:afterAutospacing="1"/>
      <w:jc w:val="right"/>
    </w:pPr>
    <w:rPr>
      <w:rFonts w:ascii="Arial" w:eastAsia="Arial Unicode MS" w:hAnsi="Arial" w:cs="Arial"/>
      <w:color w:val="0000FF"/>
      <w:u w:val="single"/>
    </w:rPr>
  </w:style>
  <w:style w:type="paragraph" w:customStyle="1" w:styleId="xl47">
    <w:name w:val="xl47"/>
    <w:basedOn w:val="Normale"/>
    <w:rsid w:val="009808BD"/>
    <w:pPr>
      <w:pBdr>
        <w:bottom w:val="double" w:sz="6" w:space="0" w:color="auto"/>
      </w:pBdr>
      <w:spacing w:before="100" w:beforeAutospacing="1" w:after="100" w:afterAutospacing="1"/>
      <w:jc w:val="right"/>
    </w:pPr>
    <w:rPr>
      <w:rFonts w:ascii="Arial" w:eastAsia="Arial Unicode MS" w:hAnsi="Arial" w:cs="Arial"/>
    </w:rPr>
  </w:style>
  <w:style w:type="paragraph" w:customStyle="1" w:styleId="xl48">
    <w:name w:val="xl48"/>
    <w:basedOn w:val="Normale"/>
    <w:rsid w:val="009808BD"/>
    <w:pPr>
      <w:pBdr>
        <w:top w:val="single" w:sz="4" w:space="0" w:color="auto"/>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49">
    <w:name w:val="xl49"/>
    <w:basedOn w:val="Normale"/>
    <w:rsid w:val="009808BD"/>
    <w:pPr>
      <w:pBdr>
        <w:top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0">
    <w:name w:val="xl50"/>
    <w:basedOn w:val="Normale"/>
    <w:rsid w:val="009808BD"/>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1">
    <w:name w:val="xl51"/>
    <w:basedOn w:val="Normale"/>
    <w:rsid w:val="009808BD"/>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2">
    <w:name w:val="xl52"/>
    <w:basedOn w:val="Normale"/>
    <w:rsid w:val="009808BD"/>
    <w:pPr>
      <w:pBdr>
        <w:left w:val="single" w:sz="4" w:space="0" w:color="auto"/>
        <w:right w:val="single" w:sz="4" w:space="0" w:color="auto"/>
      </w:pBdr>
      <w:spacing w:before="100" w:beforeAutospacing="1" w:after="100" w:afterAutospacing="1"/>
    </w:pPr>
    <w:rPr>
      <w:rFonts w:ascii="Arial" w:eastAsia="Arial Unicode MS" w:hAnsi="Arial" w:cs="Arial"/>
      <w:b/>
      <w:bCs/>
      <w:sz w:val="17"/>
      <w:szCs w:val="17"/>
    </w:rPr>
  </w:style>
  <w:style w:type="paragraph" w:customStyle="1" w:styleId="xl53">
    <w:name w:val="xl53"/>
    <w:basedOn w:val="Normale"/>
    <w:rsid w:val="009808BD"/>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54">
    <w:name w:val="xl54"/>
    <w:basedOn w:val="Normale"/>
    <w:rsid w:val="009808BD"/>
    <w:pPr>
      <w:pBdr>
        <w:bottom w:val="single" w:sz="4" w:space="0" w:color="auto"/>
      </w:pBdr>
      <w:spacing w:before="100" w:beforeAutospacing="1" w:after="100" w:afterAutospacing="1"/>
    </w:pPr>
    <w:rPr>
      <w:rFonts w:ascii="Arial" w:eastAsia="Arial Unicode MS" w:hAnsi="Arial" w:cs="Arial"/>
      <w:sz w:val="17"/>
      <w:szCs w:val="17"/>
    </w:rPr>
  </w:style>
  <w:style w:type="paragraph" w:customStyle="1" w:styleId="xl55">
    <w:name w:val="xl55"/>
    <w:basedOn w:val="Normale"/>
    <w:rsid w:val="009808BD"/>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6">
    <w:name w:val="xl56"/>
    <w:basedOn w:val="Normale"/>
    <w:rsid w:val="009808BD"/>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57">
    <w:name w:val="xl57"/>
    <w:basedOn w:val="Normale"/>
    <w:rsid w:val="009808BD"/>
    <w:pPr>
      <w:pBdr>
        <w:lef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58">
    <w:name w:val="xl58"/>
    <w:basedOn w:val="Normale"/>
    <w:rsid w:val="009808BD"/>
    <w:pPr>
      <w:spacing w:before="100" w:beforeAutospacing="1" w:after="100" w:afterAutospacing="1"/>
    </w:pPr>
    <w:rPr>
      <w:rFonts w:ascii="Arial" w:eastAsia="Arial Unicode MS" w:hAnsi="Arial" w:cs="Arial"/>
      <w:sz w:val="17"/>
      <w:szCs w:val="17"/>
    </w:rPr>
  </w:style>
  <w:style w:type="paragraph" w:customStyle="1" w:styleId="xl59">
    <w:name w:val="xl59"/>
    <w:basedOn w:val="Normale"/>
    <w:rsid w:val="009808BD"/>
    <w:pPr>
      <w:spacing w:before="100" w:beforeAutospacing="1" w:after="100" w:afterAutospacing="1"/>
      <w:jc w:val="right"/>
    </w:pPr>
    <w:rPr>
      <w:rFonts w:ascii="Arial" w:eastAsia="Arial Unicode MS" w:hAnsi="Arial" w:cs="Arial"/>
      <w:sz w:val="17"/>
      <w:szCs w:val="17"/>
    </w:rPr>
  </w:style>
  <w:style w:type="paragraph" w:customStyle="1" w:styleId="xl60">
    <w:name w:val="xl60"/>
    <w:basedOn w:val="Normale"/>
    <w:rsid w:val="009808BD"/>
    <w:pPr>
      <w:pBdr>
        <w:left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1">
    <w:name w:val="xl61"/>
    <w:basedOn w:val="Normale"/>
    <w:rsid w:val="009808BD"/>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7"/>
      <w:szCs w:val="17"/>
    </w:rPr>
  </w:style>
  <w:style w:type="paragraph" w:customStyle="1" w:styleId="xl62">
    <w:name w:val="xl62"/>
    <w:basedOn w:val="Normale"/>
    <w:rsid w:val="009808BD"/>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63">
    <w:name w:val="xl63"/>
    <w:basedOn w:val="Normale"/>
    <w:rsid w:val="009808BD"/>
    <w:pPr>
      <w:spacing w:before="100" w:beforeAutospacing="1" w:after="100" w:afterAutospacing="1"/>
      <w:jc w:val="right"/>
    </w:pPr>
    <w:rPr>
      <w:rFonts w:ascii="Arial" w:eastAsia="Arial Unicode MS" w:hAnsi="Arial" w:cs="Arial"/>
    </w:rPr>
  </w:style>
  <w:style w:type="paragraph" w:customStyle="1" w:styleId="xl64">
    <w:name w:val="xl64"/>
    <w:basedOn w:val="Normale"/>
    <w:rsid w:val="009808BD"/>
    <w:pPr>
      <w:pBdr>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65">
    <w:name w:val="xl65"/>
    <w:basedOn w:val="Normale"/>
    <w:rsid w:val="009808BD"/>
    <w:pPr>
      <w:pBdr>
        <w:left w:val="single" w:sz="4" w:space="0" w:color="auto"/>
        <w:right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6">
    <w:name w:val="xl66"/>
    <w:basedOn w:val="Normale"/>
    <w:rsid w:val="009808BD"/>
    <w:pPr>
      <w:pBdr>
        <w:left w:val="single" w:sz="4" w:space="0" w:color="auto"/>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7">
    <w:name w:val="xl67"/>
    <w:basedOn w:val="Normale"/>
    <w:rsid w:val="009808BD"/>
    <w:pPr>
      <w:pBdr>
        <w:bottom w:val="single" w:sz="4" w:space="0" w:color="auto"/>
      </w:pBdr>
      <w:spacing w:before="100" w:beforeAutospacing="1" w:after="100" w:afterAutospacing="1"/>
      <w:jc w:val="center"/>
    </w:pPr>
    <w:rPr>
      <w:rFonts w:ascii="Arial" w:eastAsia="Arial Unicode MS" w:hAnsi="Arial" w:cs="Arial"/>
      <w:sz w:val="17"/>
      <w:szCs w:val="17"/>
    </w:rPr>
  </w:style>
  <w:style w:type="paragraph" w:customStyle="1" w:styleId="xl68">
    <w:name w:val="xl68"/>
    <w:basedOn w:val="Normale"/>
    <w:rsid w:val="009808BD"/>
    <w:pPr>
      <w:pBdr>
        <w:bottom w:val="single" w:sz="4" w:space="0" w:color="auto"/>
      </w:pBdr>
      <w:spacing w:before="100" w:beforeAutospacing="1" w:after="100" w:afterAutospacing="1"/>
      <w:jc w:val="right"/>
    </w:pPr>
    <w:rPr>
      <w:rFonts w:ascii="Arial" w:eastAsia="Arial Unicode MS" w:hAnsi="Arial" w:cs="Arial"/>
      <w:b/>
      <w:bCs/>
      <w:sz w:val="17"/>
      <w:szCs w:val="17"/>
    </w:rPr>
  </w:style>
  <w:style w:type="paragraph" w:customStyle="1" w:styleId="xl69">
    <w:name w:val="xl69"/>
    <w:basedOn w:val="Normale"/>
    <w:rsid w:val="009808B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70">
    <w:name w:val="xl70"/>
    <w:basedOn w:val="Normale"/>
    <w:rsid w:val="009808B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71">
    <w:name w:val="xl71"/>
    <w:basedOn w:val="Normale"/>
    <w:rsid w:val="009808BD"/>
    <w:pPr>
      <w:pBdr>
        <w:top w:val="single" w:sz="4" w:space="0" w:color="auto"/>
      </w:pBdr>
      <w:spacing w:before="100" w:beforeAutospacing="1" w:after="100" w:afterAutospacing="1"/>
    </w:pPr>
    <w:rPr>
      <w:rFonts w:ascii="Arial Unicode MS" w:eastAsia="Arial Unicode MS" w:hAnsi="Arial Unicode MS" w:cs="Arial Unicode MS"/>
      <w:sz w:val="17"/>
      <w:szCs w:val="17"/>
    </w:rPr>
  </w:style>
  <w:style w:type="paragraph" w:customStyle="1" w:styleId="xl72">
    <w:name w:val="xl72"/>
    <w:basedOn w:val="Normale"/>
    <w:rsid w:val="009808BD"/>
    <w:pPr>
      <w:spacing w:before="100" w:beforeAutospacing="1" w:after="100" w:afterAutospacing="1"/>
      <w:jc w:val="center"/>
    </w:pPr>
    <w:rPr>
      <w:rFonts w:ascii="Arial Unicode MS" w:eastAsia="Arial Unicode MS" w:hAnsi="Arial Unicode MS" w:cs="Arial Unicode MS"/>
      <w:sz w:val="17"/>
      <w:szCs w:val="17"/>
    </w:rPr>
  </w:style>
  <w:style w:type="paragraph" w:customStyle="1" w:styleId="xl73">
    <w:name w:val="xl73"/>
    <w:basedOn w:val="Normale"/>
    <w:rsid w:val="009808BD"/>
    <w:pPr>
      <w:spacing w:before="100" w:beforeAutospacing="1" w:after="100" w:afterAutospacing="1"/>
    </w:pPr>
    <w:rPr>
      <w:rFonts w:ascii="MS Sans Serif" w:eastAsia="Arial Unicode MS" w:hAnsi="MS Sans Serif" w:cs="Arial Unicode MS"/>
    </w:rPr>
  </w:style>
  <w:style w:type="paragraph" w:customStyle="1" w:styleId="xl74">
    <w:name w:val="xl74"/>
    <w:basedOn w:val="Normale"/>
    <w:rsid w:val="009808BD"/>
    <w:pPr>
      <w:spacing w:before="100" w:beforeAutospacing="1" w:after="100" w:afterAutospacing="1"/>
    </w:pPr>
    <w:rPr>
      <w:rFonts w:ascii="MS Sans Serif" w:eastAsia="Arial Unicode MS" w:hAnsi="MS Sans Serif" w:cs="Arial Unicode MS"/>
      <w:sz w:val="17"/>
      <w:szCs w:val="17"/>
      <w:u w:val="single"/>
    </w:rPr>
  </w:style>
  <w:style w:type="paragraph" w:customStyle="1" w:styleId="xl75">
    <w:name w:val="xl75"/>
    <w:basedOn w:val="Normale"/>
    <w:rsid w:val="009808BD"/>
    <w:pPr>
      <w:pBdr>
        <w:top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6">
    <w:name w:val="xl76"/>
    <w:basedOn w:val="Normale"/>
    <w:rsid w:val="009808BD"/>
    <w:pPr>
      <w:pBdr>
        <w:bottom w:val="double" w:sz="6" w:space="0" w:color="auto"/>
        <w:right w:val="single" w:sz="4" w:space="0" w:color="auto"/>
      </w:pBdr>
      <w:shd w:val="clear" w:color="auto" w:fill="FFFF00"/>
      <w:spacing w:before="100" w:beforeAutospacing="1" w:after="100" w:afterAutospacing="1"/>
    </w:pPr>
    <w:rPr>
      <w:rFonts w:ascii="Arial" w:eastAsia="Arial Unicode MS" w:hAnsi="Arial" w:cs="Arial"/>
    </w:rPr>
  </w:style>
  <w:style w:type="paragraph" w:customStyle="1" w:styleId="xl77">
    <w:name w:val="xl77"/>
    <w:basedOn w:val="Normale"/>
    <w:rsid w:val="009808BD"/>
    <w:pPr>
      <w:pBdr>
        <w:top w:val="double" w:sz="6" w:space="0" w:color="auto"/>
      </w:pBdr>
      <w:spacing w:before="100" w:beforeAutospacing="1" w:after="100" w:afterAutospacing="1"/>
      <w:jc w:val="right"/>
    </w:pPr>
    <w:rPr>
      <w:rFonts w:ascii="Arial" w:eastAsia="Arial Unicode MS" w:hAnsi="Arial" w:cs="Arial"/>
    </w:rPr>
  </w:style>
  <w:style w:type="paragraph" w:customStyle="1" w:styleId="xl78">
    <w:name w:val="xl78"/>
    <w:basedOn w:val="Normale"/>
    <w:rsid w:val="009808BD"/>
    <w:pPr>
      <w:pBdr>
        <w:top w:val="single" w:sz="4" w:space="0" w:color="auto"/>
        <w:left w:val="single" w:sz="4" w:space="0" w:color="auto"/>
      </w:pBdr>
      <w:spacing w:before="100" w:beforeAutospacing="1" w:after="100" w:afterAutospacing="1"/>
    </w:pPr>
    <w:rPr>
      <w:rFonts w:ascii="Arial" w:eastAsia="Arial Unicode MS" w:hAnsi="Arial" w:cs="Arial"/>
      <w:b/>
      <w:bCs/>
      <w:sz w:val="17"/>
      <w:szCs w:val="17"/>
    </w:rPr>
  </w:style>
  <w:style w:type="paragraph" w:customStyle="1" w:styleId="xl79">
    <w:name w:val="xl79"/>
    <w:basedOn w:val="Normale"/>
    <w:rsid w:val="009808BD"/>
    <w:pPr>
      <w:pBdr>
        <w:top w:val="single" w:sz="4" w:space="0" w:color="auto"/>
        <w:left w:val="single" w:sz="4" w:space="0" w:color="auto"/>
      </w:pBdr>
      <w:spacing w:before="100" w:beforeAutospacing="1" w:after="100" w:afterAutospacing="1"/>
    </w:pPr>
    <w:rPr>
      <w:rFonts w:ascii="Arial" w:eastAsia="Arial Unicode MS" w:hAnsi="Arial" w:cs="Arial"/>
      <w:sz w:val="17"/>
      <w:szCs w:val="17"/>
    </w:rPr>
  </w:style>
  <w:style w:type="paragraph" w:customStyle="1" w:styleId="xl80">
    <w:name w:val="xl80"/>
    <w:basedOn w:val="Normale"/>
    <w:rsid w:val="009808BD"/>
    <w:pPr>
      <w:pBdr>
        <w:left w:val="single" w:sz="4" w:space="0" w:color="auto"/>
      </w:pBdr>
      <w:spacing w:before="100" w:beforeAutospacing="1" w:after="100" w:afterAutospacing="1"/>
    </w:pPr>
    <w:rPr>
      <w:rFonts w:ascii="Arial" w:eastAsia="Arial Unicode MS" w:hAnsi="Arial" w:cs="Arial"/>
      <w:sz w:val="17"/>
      <w:szCs w:val="17"/>
    </w:rPr>
  </w:style>
  <w:style w:type="paragraph" w:customStyle="1" w:styleId="xl81">
    <w:name w:val="xl81"/>
    <w:basedOn w:val="Normale"/>
    <w:rsid w:val="009808BD"/>
    <w:pPr>
      <w:pBdr>
        <w:left w:val="single" w:sz="4" w:space="0" w:color="auto"/>
        <w:bottom w:val="single" w:sz="4" w:space="0" w:color="auto"/>
      </w:pBdr>
      <w:spacing w:before="100" w:beforeAutospacing="1" w:after="100" w:afterAutospacing="1"/>
    </w:pPr>
    <w:rPr>
      <w:rFonts w:ascii="Arial" w:eastAsia="Arial Unicode MS" w:hAnsi="Arial" w:cs="Arial"/>
      <w:sz w:val="17"/>
      <w:szCs w:val="17"/>
    </w:rPr>
  </w:style>
  <w:style w:type="paragraph" w:customStyle="1" w:styleId="xl82">
    <w:name w:val="xl82"/>
    <w:basedOn w:val="Normale"/>
    <w:rsid w:val="009808BD"/>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83">
    <w:name w:val="xl83"/>
    <w:basedOn w:val="Normale"/>
    <w:rsid w:val="009808BD"/>
    <w:pPr>
      <w:pBdr>
        <w:left w:val="single" w:sz="4" w:space="0" w:color="auto"/>
      </w:pBdr>
      <w:spacing w:before="100" w:beforeAutospacing="1" w:after="100" w:afterAutospacing="1"/>
      <w:jc w:val="center"/>
    </w:pPr>
    <w:rPr>
      <w:rFonts w:ascii="Arial" w:eastAsia="Arial Unicode MS" w:hAnsi="Arial" w:cs="Arial"/>
      <w:b/>
      <w:bCs/>
    </w:rPr>
  </w:style>
  <w:style w:type="paragraph" w:styleId="Sommario1">
    <w:name w:val="toc 1"/>
    <w:basedOn w:val="Normale"/>
    <w:next w:val="Normale"/>
    <w:autoRedefine/>
    <w:uiPriority w:val="39"/>
    <w:rsid w:val="00685BFC"/>
    <w:pPr>
      <w:tabs>
        <w:tab w:val="right" w:leader="dot" w:pos="9000"/>
      </w:tabs>
      <w:spacing w:before="120"/>
      <w:ind w:left="14" w:right="793" w:hanging="14"/>
    </w:pPr>
    <w:rPr>
      <w:b/>
      <w:bCs/>
      <w:caps/>
      <w:noProof/>
    </w:rPr>
  </w:style>
  <w:style w:type="paragraph" w:styleId="Sommario2">
    <w:name w:val="toc 2"/>
    <w:basedOn w:val="Normale"/>
    <w:next w:val="Normale"/>
    <w:autoRedefine/>
    <w:uiPriority w:val="39"/>
    <w:rsid w:val="00191AD8"/>
    <w:pPr>
      <w:shd w:val="clear" w:color="auto" w:fill="FFFFFF" w:themeFill="background1"/>
      <w:tabs>
        <w:tab w:val="left" w:pos="960"/>
        <w:tab w:val="right" w:leader="dot" w:pos="9628"/>
      </w:tabs>
      <w:ind w:left="240"/>
    </w:pPr>
    <w:rPr>
      <w:smallCaps/>
    </w:rPr>
  </w:style>
  <w:style w:type="paragraph" w:styleId="Sommario3">
    <w:name w:val="toc 3"/>
    <w:basedOn w:val="Normale"/>
    <w:next w:val="Normale"/>
    <w:autoRedefine/>
    <w:uiPriority w:val="39"/>
    <w:rsid w:val="009808BD"/>
    <w:pPr>
      <w:ind w:left="480"/>
    </w:pPr>
    <w:rPr>
      <w:i/>
      <w:iCs/>
    </w:rPr>
  </w:style>
  <w:style w:type="paragraph" w:styleId="Sommario4">
    <w:name w:val="toc 4"/>
    <w:basedOn w:val="Normale"/>
    <w:next w:val="Normale"/>
    <w:autoRedefine/>
    <w:uiPriority w:val="39"/>
    <w:rsid w:val="009808BD"/>
    <w:pPr>
      <w:ind w:left="720"/>
    </w:pPr>
    <w:rPr>
      <w:szCs w:val="21"/>
    </w:rPr>
  </w:style>
  <w:style w:type="paragraph" w:styleId="Sommario5">
    <w:name w:val="toc 5"/>
    <w:basedOn w:val="Normale"/>
    <w:next w:val="Normale"/>
    <w:autoRedefine/>
    <w:uiPriority w:val="39"/>
    <w:rsid w:val="009808BD"/>
    <w:pPr>
      <w:ind w:left="960"/>
    </w:pPr>
    <w:rPr>
      <w:szCs w:val="21"/>
    </w:rPr>
  </w:style>
  <w:style w:type="paragraph" w:styleId="Sommario6">
    <w:name w:val="toc 6"/>
    <w:basedOn w:val="Normale"/>
    <w:next w:val="Normale"/>
    <w:autoRedefine/>
    <w:uiPriority w:val="39"/>
    <w:rsid w:val="009808BD"/>
    <w:pPr>
      <w:ind w:left="1200"/>
    </w:pPr>
    <w:rPr>
      <w:szCs w:val="21"/>
    </w:rPr>
  </w:style>
  <w:style w:type="paragraph" w:styleId="Sommario7">
    <w:name w:val="toc 7"/>
    <w:basedOn w:val="Normale"/>
    <w:next w:val="Normale"/>
    <w:autoRedefine/>
    <w:uiPriority w:val="39"/>
    <w:rsid w:val="009808BD"/>
    <w:pPr>
      <w:ind w:left="1440"/>
    </w:pPr>
    <w:rPr>
      <w:szCs w:val="21"/>
    </w:rPr>
  </w:style>
  <w:style w:type="paragraph" w:styleId="Sommario8">
    <w:name w:val="toc 8"/>
    <w:basedOn w:val="Normale"/>
    <w:next w:val="Normale"/>
    <w:autoRedefine/>
    <w:uiPriority w:val="39"/>
    <w:rsid w:val="009808BD"/>
    <w:pPr>
      <w:ind w:left="1680"/>
    </w:pPr>
    <w:rPr>
      <w:szCs w:val="21"/>
    </w:rPr>
  </w:style>
  <w:style w:type="paragraph" w:styleId="Sommario9">
    <w:name w:val="toc 9"/>
    <w:basedOn w:val="Normale"/>
    <w:next w:val="Normale"/>
    <w:autoRedefine/>
    <w:uiPriority w:val="39"/>
    <w:rsid w:val="009808BD"/>
    <w:pPr>
      <w:ind w:left="1920"/>
    </w:pPr>
    <w:rPr>
      <w:szCs w:val="21"/>
    </w:rPr>
  </w:style>
  <w:style w:type="paragraph" w:styleId="NormaleWeb">
    <w:name w:val="Normal (Web)"/>
    <w:basedOn w:val="Normale"/>
    <w:uiPriority w:val="99"/>
    <w:rsid w:val="009808BD"/>
    <w:pPr>
      <w:spacing w:before="100" w:beforeAutospacing="1" w:after="100" w:afterAutospacing="1"/>
    </w:pPr>
    <w:rPr>
      <w:rFonts w:ascii="Arial Unicode MS" w:eastAsia="Arial Unicode MS" w:hAnsi="Arial Unicode MS" w:cs="Arial Unicode MS"/>
    </w:rPr>
  </w:style>
  <w:style w:type="paragraph" w:styleId="Indicedellefigure">
    <w:name w:val="table of figures"/>
    <w:basedOn w:val="Normale"/>
    <w:next w:val="Normale"/>
    <w:semiHidden/>
    <w:rsid w:val="009808BD"/>
    <w:pPr>
      <w:ind w:left="480" w:hanging="480"/>
    </w:pPr>
    <w:rPr>
      <w:smallCaps/>
    </w:rPr>
  </w:style>
  <w:style w:type="paragraph" w:styleId="Puntoelenco4">
    <w:name w:val="List Bullet 4"/>
    <w:basedOn w:val="Normale"/>
    <w:autoRedefine/>
    <w:rsid w:val="008E4166"/>
    <w:pPr>
      <w:tabs>
        <w:tab w:val="num" w:pos="360"/>
        <w:tab w:val="num" w:pos="1440"/>
      </w:tabs>
      <w:ind w:left="2275"/>
    </w:pPr>
    <w:rPr>
      <w:rFonts w:ascii="Arial" w:hAnsi="Arial"/>
      <w:spacing w:val="-5"/>
      <w:sz w:val="20"/>
      <w:szCs w:val="20"/>
    </w:rPr>
  </w:style>
  <w:style w:type="table" w:styleId="Grigliatabella">
    <w:name w:val="Table Grid"/>
    <w:basedOn w:val="Tabellanormale"/>
    <w:uiPriority w:val="99"/>
    <w:rsid w:val="00532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FE1753"/>
    <w:rPr>
      <w:b/>
      <w:bCs/>
    </w:rPr>
  </w:style>
  <w:style w:type="character" w:customStyle="1" w:styleId="stilemessaggiodipostaelettronica19">
    <w:name w:val="stilemessaggiodipostaelettronica19"/>
    <w:semiHidden/>
    <w:rsid w:val="005611C5"/>
    <w:rPr>
      <w:rFonts w:ascii="Arial" w:hAnsi="Arial" w:cs="Arial"/>
      <w:color w:val="000080"/>
      <w:sz w:val="20"/>
    </w:rPr>
  </w:style>
  <w:style w:type="paragraph" w:customStyle="1" w:styleId="WP9Heading3">
    <w:name w:val="WP9_Heading 3"/>
    <w:basedOn w:val="Normale"/>
    <w:rsid w:val="004F4952"/>
    <w:pPr>
      <w:spacing w:after="60"/>
    </w:pPr>
    <w:rPr>
      <w:b/>
      <w:szCs w:val="20"/>
      <w:u w:val="single"/>
      <w:lang w:val="en-US" w:eastAsia="nl-NL"/>
    </w:rPr>
  </w:style>
  <w:style w:type="paragraph" w:customStyle="1" w:styleId="WP9Heading2">
    <w:name w:val="WP9_Heading 2"/>
    <w:basedOn w:val="Normale"/>
    <w:rsid w:val="004F4952"/>
    <w:pPr>
      <w:spacing w:after="60"/>
    </w:pPr>
    <w:rPr>
      <w:rFonts w:ascii="Verdana Standaard" w:hAnsi="Verdana Standaard"/>
      <w:b/>
      <w:sz w:val="26"/>
      <w:szCs w:val="20"/>
      <w:lang w:val="en-US" w:eastAsia="nl-NL"/>
    </w:rPr>
  </w:style>
  <w:style w:type="paragraph" w:styleId="Testofumetto">
    <w:name w:val="Balloon Text"/>
    <w:basedOn w:val="Normale"/>
    <w:link w:val="TestofumettoCarattere"/>
    <w:uiPriority w:val="99"/>
    <w:semiHidden/>
    <w:rsid w:val="004F4952"/>
    <w:rPr>
      <w:rFonts w:ascii="Tahoma" w:hAnsi="Tahoma" w:cs="Tahoma"/>
      <w:sz w:val="16"/>
      <w:szCs w:val="16"/>
    </w:rPr>
  </w:style>
  <w:style w:type="character" w:customStyle="1" w:styleId="Rubrique">
    <w:name w:val="Rubrique"/>
    <w:rsid w:val="00473E28"/>
    <w:rPr>
      <w:rFonts w:ascii="Times New Roman" w:hAnsi="Times New Roman"/>
      <w:i/>
    </w:rPr>
  </w:style>
  <w:style w:type="character" w:styleId="Collegamentovisitato">
    <w:name w:val="FollowedHyperlink"/>
    <w:basedOn w:val="Carpredefinitoparagrafo"/>
    <w:rsid w:val="00FE3DE2"/>
    <w:rPr>
      <w:color w:val="954F72" w:themeColor="followedHyperlink"/>
      <w:u w:val="single"/>
    </w:rPr>
  </w:style>
  <w:style w:type="paragraph" w:styleId="Paragrafoelenco">
    <w:name w:val="List Paragraph"/>
    <w:basedOn w:val="Normale"/>
    <w:uiPriority w:val="34"/>
    <w:qFormat/>
    <w:rsid w:val="00FE1753"/>
    <w:pPr>
      <w:ind w:left="720"/>
      <w:contextualSpacing/>
    </w:pPr>
  </w:style>
  <w:style w:type="paragraph" w:styleId="Titolosommario">
    <w:name w:val="TOC Heading"/>
    <w:basedOn w:val="Titolo1"/>
    <w:next w:val="Normale"/>
    <w:uiPriority w:val="39"/>
    <w:unhideWhenUsed/>
    <w:qFormat/>
    <w:rsid w:val="00FE1753"/>
    <w:pPr>
      <w:outlineLvl w:val="9"/>
    </w:pPr>
  </w:style>
  <w:style w:type="character" w:styleId="Testosegnaposto">
    <w:name w:val="Placeholder Text"/>
    <w:basedOn w:val="Carpredefinitoparagrafo"/>
    <w:uiPriority w:val="99"/>
    <w:semiHidden/>
    <w:rsid w:val="00712B75"/>
    <w:rPr>
      <w:color w:val="808080"/>
    </w:rPr>
  </w:style>
  <w:style w:type="paragraph" w:customStyle="1" w:styleId="Default">
    <w:name w:val="Default"/>
    <w:rsid w:val="00123A58"/>
    <w:pPr>
      <w:autoSpaceDE w:val="0"/>
      <w:autoSpaceDN w:val="0"/>
      <w:adjustRightInd w:val="0"/>
    </w:pPr>
    <w:rPr>
      <w:color w:val="000000"/>
      <w:sz w:val="24"/>
      <w:szCs w:val="24"/>
      <w:lang w:val="it-IT"/>
    </w:rPr>
  </w:style>
  <w:style w:type="paragraph" w:styleId="Didascalia">
    <w:name w:val="caption"/>
    <w:basedOn w:val="Normale"/>
    <w:next w:val="Normale"/>
    <w:unhideWhenUsed/>
    <w:qFormat/>
    <w:rsid w:val="00FE1753"/>
    <w:pPr>
      <w:spacing w:line="240" w:lineRule="auto"/>
    </w:pPr>
    <w:rPr>
      <w:b/>
      <w:bCs/>
      <w:color w:val="5B9BD5" w:themeColor="accent1"/>
      <w:sz w:val="18"/>
      <w:szCs w:val="18"/>
    </w:rPr>
  </w:style>
  <w:style w:type="character" w:customStyle="1" w:styleId="TestofumettoCarattere">
    <w:name w:val="Testo fumetto Carattere"/>
    <w:basedOn w:val="Carpredefinitoparagrafo"/>
    <w:link w:val="Testofumetto"/>
    <w:uiPriority w:val="99"/>
    <w:semiHidden/>
    <w:rsid w:val="00257462"/>
    <w:rPr>
      <w:rFonts w:ascii="Tahoma" w:hAnsi="Tahoma" w:cs="Tahoma"/>
      <w:sz w:val="16"/>
      <w:szCs w:val="16"/>
      <w:lang w:val="en-GB" w:eastAsia="en-US"/>
    </w:rPr>
  </w:style>
  <w:style w:type="character" w:customStyle="1" w:styleId="Titolo1Carattere">
    <w:name w:val="Titolo 1 Carattere"/>
    <w:aliases w:val="Tittle1 Carattere"/>
    <w:basedOn w:val="Carpredefinitoparagrafo"/>
    <w:link w:val="Titolo1"/>
    <w:uiPriority w:val="9"/>
    <w:rsid w:val="009E4B16"/>
    <w:rPr>
      <w:rFonts w:asciiTheme="majorHAnsi" w:eastAsiaTheme="majorEastAsia" w:hAnsiTheme="majorHAnsi" w:cstheme="majorBidi"/>
      <w:b/>
      <w:bCs/>
      <w:color w:val="2E74B5" w:themeColor="accent1" w:themeShade="BF"/>
      <w:sz w:val="36"/>
      <w:szCs w:val="32"/>
    </w:rPr>
  </w:style>
  <w:style w:type="character" w:customStyle="1" w:styleId="Titolo2Carattere">
    <w:name w:val="Titolo 2 Carattere"/>
    <w:aliases w:val="Tittle 2 Carattere"/>
    <w:basedOn w:val="Carpredefinitoparagrafo"/>
    <w:link w:val="Titolo2"/>
    <w:uiPriority w:val="9"/>
    <w:rsid w:val="00F773DE"/>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aliases w:val="Tittle 3 Carattere"/>
    <w:basedOn w:val="Carpredefinitoparagrafo"/>
    <w:link w:val="Titolo3"/>
    <w:uiPriority w:val="9"/>
    <w:rsid w:val="00D470A2"/>
    <w:rPr>
      <w:rFonts w:asciiTheme="majorHAnsi" w:eastAsiaTheme="majorEastAsia" w:hAnsiTheme="majorHAnsi" w:cstheme="majorBidi"/>
      <w:bCs/>
      <w:color w:val="2E74B5" w:themeColor="accent1" w:themeShade="BF"/>
    </w:rPr>
  </w:style>
  <w:style w:type="character" w:customStyle="1" w:styleId="Titolo4Carattere">
    <w:name w:val="Titolo 4 Carattere"/>
    <w:basedOn w:val="Carpredefinitoparagrafo"/>
    <w:link w:val="Titolo4"/>
    <w:uiPriority w:val="9"/>
    <w:rsid w:val="00F773DE"/>
    <w:rPr>
      <w:rFonts w:asciiTheme="majorHAnsi" w:eastAsiaTheme="majorEastAsia" w:hAnsiTheme="majorHAnsi" w:cstheme="majorBidi"/>
      <w:b/>
      <w:bCs/>
      <w:i/>
      <w:iCs/>
      <w:color w:val="2E74B5" w:themeColor="accent1" w:themeShade="BF"/>
    </w:rPr>
  </w:style>
  <w:style w:type="character" w:customStyle="1" w:styleId="Titolo5Carattere">
    <w:name w:val="Titolo 5 Carattere"/>
    <w:aliases w:val="h5 Carattere,Second Subheading Carattere"/>
    <w:basedOn w:val="Carpredefinitoparagrafo"/>
    <w:link w:val="Titolo5"/>
    <w:uiPriority w:val="9"/>
    <w:rsid w:val="00FE1753"/>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rsid w:val="00FE1753"/>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rsid w:val="00FE1753"/>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rsid w:val="00FE1753"/>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rsid w:val="00FE1753"/>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Carpredefinitoparagrafo"/>
    <w:rsid w:val="00257462"/>
  </w:style>
  <w:style w:type="character" w:customStyle="1" w:styleId="TitoloCarattere">
    <w:name w:val="Titolo Carattere"/>
    <w:basedOn w:val="Carpredefinitoparagrafo"/>
    <w:link w:val="Titolo"/>
    <w:uiPriority w:val="10"/>
    <w:rsid w:val="009E4B16"/>
    <w:rPr>
      <w:rFonts w:asciiTheme="majorHAnsi" w:eastAsiaTheme="majorEastAsia" w:hAnsiTheme="majorHAnsi" w:cstheme="majorBidi"/>
      <w:b/>
      <w:color w:val="2E74B5" w:themeColor="accent1" w:themeShade="BF"/>
      <w:spacing w:val="5"/>
      <w:kern w:val="28"/>
      <w:sz w:val="52"/>
      <w:szCs w:val="52"/>
    </w:rPr>
  </w:style>
  <w:style w:type="paragraph" w:styleId="Sottotitolo">
    <w:name w:val="Subtitle"/>
    <w:basedOn w:val="Normale"/>
    <w:next w:val="Normale"/>
    <w:link w:val="SottotitoloCarattere"/>
    <w:uiPriority w:val="11"/>
    <w:qFormat/>
    <w:rsid w:val="009808BD"/>
    <w:rPr>
      <w:i/>
      <w:color w:val="5B9BD5"/>
      <w:sz w:val="24"/>
      <w:szCs w:val="24"/>
    </w:rPr>
  </w:style>
  <w:style w:type="character" w:customStyle="1" w:styleId="SottotitoloCarattere">
    <w:name w:val="Sottotitolo Carattere"/>
    <w:basedOn w:val="Carpredefinitoparagrafo"/>
    <w:link w:val="Sottotitolo"/>
    <w:uiPriority w:val="11"/>
    <w:rsid w:val="00FE1753"/>
    <w:rPr>
      <w:rFonts w:asciiTheme="majorHAnsi" w:eastAsiaTheme="majorEastAsia" w:hAnsiTheme="majorHAnsi" w:cstheme="majorBidi"/>
      <w:i/>
      <w:iCs/>
      <w:color w:val="5B9BD5" w:themeColor="accent1"/>
      <w:spacing w:val="15"/>
      <w:sz w:val="24"/>
      <w:szCs w:val="24"/>
    </w:rPr>
  </w:style>
  <w:style w:type="character" w:styleId="Enfasicorsivo">
    <w:name w:val="Emphasis"/>
    <w:basedOn w:val="Carpredefinitoparagrafo"/>
    <w:uiPriority w:val="20"/>
    <w:qFormat/>
    <w:rsid w:val="00FE1753"/>
    <w:rPr>
      <w:i/>
      <w:iCs/>
    </w:rPr>
  </w:style>
  <w:style w:type="paragraph" w:styleId="Nessunaspaziatura">
    <w:name w:val="No Spacing"/>
    <w:uiPriority w:val="1"/>
    <w:qFormat/>
    <w:rsid w:val="00FE1753"/>
    <w:pPr>
      <w:spacing w:after="0" w:line="240" w:lineRule="auto"/>
    </w:pPr>
  </w:style>
  <w:style w:type="paragraph" w:styleId="Citazione">
    <w:name w:val="Quote"/>
    <w:basedOn w:val="Normale"/>
    <w:next w:val="Normale"/>
    <w:link w:val="CitazioneCarattere"/>
    <w:uiPriority w:val="29"/>
    <w:qFormat/>
    <w:rsid w:val="00FE1753"/>
    <w:rPr>
      <w:i/>
      <w:iCs/>
      <w:color w:val="000000" w:themeColor="text1"/>
    </w:rPr>
  </w:style>
  <w:style w:type="character" w:customStyle="1" w:styleId="CitazioneCarattere">
    <w:name w:val="Citazione Carattere"/>
    <w:basedOn w:val="Carpredefinitoparagrafo"/>
    <w:link w:val="Citazione"/>
    <w:uiPriority w:val="29"/>
    <w:rsid w:val="00FE1753"/>
    <w:rPr>
      <w:i/>
      <w:iCs/>
      <w:color w:val="000000" w:themeColor="text1"/>
    </w:rPr>
  </w:style>
  <w:style w:type="paragraph" w:styleId="Citazioneintensa">
    <w:name w:val="Intense Quote"/>
    <w:basedOn w:val="Normale"/>
    <w:next w:val="Normale"/>
    <w:link w:val="CitazioneintensaCarattere"/>
    <w:uiPriority w:val="30"/>
    <w:qFormat/>
    <w:rsid w:val="00FE1753"/>
    <w:pPr>
      <w:pBdr>
        <w:bottom w:val="single" w:sz="4" w:space="4" w:color="5B9BD5" w:themeColor="accent1"/>
      </w:pBdr>
      <w:spacing w:before="200" w:after="280"/>
      <w:ind w:left="936" w:right="936"/>
    </w:pPr>
    <w:rPr>
      <w:b/>
      <w:bCs/>
      <w:i/>
      <w:iCs/>
      <w:color w:val="5B9BD5" w:themeColor="accent1"/>
    </w:rPr>
  </w:style>
  <w:style w:type="character" w:customStyle="1" w:styleId="CitazioneintensaCarattere">
    <w:name w:val="Citazione intensa Carattere"/>
    <w:basedOn w:val="Carpredefinitoparagrafo"/>
    <w:link w:val="Citazioneintensa"/>
    <w:uiPriority w:val="30"/>
    <w:rsid w:val="00FE1753"/>
    <w:rPr>
      <w:b/>
      <w:bCs/>
      <w:i/>
      <w:iCs/>
      <w:color w:val="5B9BD5" w:themeColor="accent1"/>
    </w:rPr>
  </w:style>
  <w:style w:type="character" w:styleId="Enfasidelicata">
    <w:name w:val="Subtle Emphasis"/>
    <w:basedOn w:val="Carpredefinitoparagrafo"/>
    <w:uiPriority w:val="19"/>
    <w:qFormat/>
    <w:rsid w:val="00FE1753"/>
    <w:rPr>
      <w:i/>
      <w:iCs/>
      <w:color w:val="808080" w:themeColor="text1" w:themeTint="7F"/>
    </w:rPr>
  </w:style>
  <w:style w:type="character" w:styleId="Enfasiintensa">
    <w:name w:val="Intense Emphasis"/>
    <w:basedOn w:val="Carpredefinitoparagrafo"/>
    <w:uiPriority w:val="21"/>
    <w:qFormat/>
    <w:rsid w:val="00FE1753"/>
    <w:rPr>
      <w:b/>
      <w:bCs/>
      <w:i/>
      <w:iCs/>
      <w:color w:val="5B9BD5" w:themeColor="accent1"/>
    </w:rPr>
  </w:style>
  <w:style w:type="character" w:styleId="Riferimentodelicato">
    <w:name w:val="Subtle Reference"/>
    <w:basedOn w:val="Carpredefinitoparagrafo"/>
    <w:uiPriority w:val="31"/>
    <w:qFormat/>
    <w:rsid w:val="00FE1753"/>
    <w:rPr>
      <w:smallCaps/>
      <w:color w:val="ED7D31" w:themeColor="accent2"/>
      <w:u w:val="single"/>
    </w:rPr>
  </w:style>
  <w:style w:type="character" w:styleId="Riferimentointenso">
    <w:name w:val="Intense Reference"/>
    <w:basedOn w:val="Carpredefinitoparagrafo"/>
    <w:uiPriority w:val="32"/>
    <w:qFormat/>
    <w:rsid w:val="00FE1753"/>
    <w:rPr>
      <w:b/>
      <w:bCs/>
      <w:smallCaps/>
      <w:color w:val="ED7D31" w:themeColor="accent2"/>
      <w:spacing w:val="5"/>
      <w:u w:val="single"/>
    </w:rPr>
  </w:style>
  <w:style w:type="character" w:styleId="Titolodellibro">
    <w:name w:val="Book Title"/>
    <w:basedOn w:val="Carpredefinitoparagrafo"/>
    <w:uiPriority w:val="33"/>
    <w:qFormat/>
    <w:rsid w:val="00FE1753"/>
    <w:rPr>
      <w:b/>
      <w:bCs/>
      <w:smallCaps/>
      <w:spacing w:val="5"/>
    </w:rPr>
  </w:style>
  <w:style w:type="character" w:customStyle="1" w:styleId="WW8Num1z0">
    <w:name w:val="WW8Num1z0"/>
    <w:rsid w:val="00C42583"/>
    <w:rPr>
      <w:rFonts w:ascii="Symbol" w:hAnsi="Symbol"/>
    </w:rPr>
  </w:style>
  <w:style w:type="character" w:customStyle="1" w:styleId="WW8Num1z2">
    <w:name w:val="WW8Num1z2"/>
    <w:rsid w:val="00C42583"/>
    <w:rPr>
      <w:rFonts w:ascii="Courier New" w:hAnsi="Courier New"/>
    </w:rPr>
  </w:style>
  <w:style w:type="character" w:customStyle="1" w:styleId="WW8Num1z3">
    <w:name w:val="WW8Num1z3"/>
    <w:rsid w:val="00C42583"/>
    <w:rPr>
      <w:rFonts w:ascii="Wingdings" w:hAnsi="Wingdings"/>
    </w:rPr>
  </w:style>
  <w:style w:type="character" w:customStyle="1" w:styleId="WW8Num6z0">
    <w:name w:val="WW8Num6z0"/>
    <w:rsid w:val="00C42583"/>
    <w:rPr>
      <w:rFonts w:ascii="Symbol" w:hAnsi="Symbol"/>
    </w:rPr>
  </w:style>
  <w:style w:type="character" w:customStyle="1" w:styleId="WW8Num7z0">
    <w:name w:val="WW8Num7z0"/>
    <w:rsid w:val="00C42583"/>
    <w:rPr>
      <w:rFonts w:ascii="Symbol" w:hAnsi="Symbol"/>
    </w:rPr>
  </w:style>
  <w:style w:type="character" w:customStyle="1" w:styleId="WW8Num8z0">
    <w:name w:val="WW8Num8z0"/>
    <w:rsid w:val="00C42583"/>
    <w:rPr>
      <w:rFonts w:ascii="Symbol" w:hAnsi="Symbol"/>
    </w:rPr>
  </w:style>
  <w:style w:type="character" w:customStyle="1" w:styleId="WW8Num9z0">
    <w:name w:val="WW8Num9z0"/>
    <w:rsid w:val="00C42583"/>
    <w:rPr>
      <w:rFonts w:ascii="Symbol" w:hAnsi="Symbol"/>
    </w:rPr>
  </w:style>
  <w:style w:type="character" w:customStyle="1" w:styleId="WW8Num11z0">
    <w:name w:val="WW8Num11z0"/>
    <w:rsid w:val="00C42583"/>
    <w:rPr>
      <w:rFonts w:ascii="Symbol" w:hAnsi="Symbol"/>
    </w:rPr>
  </w:style>
  <w:style w:type="paragraph" w:customStyle="1" w:styleId="Heading">
    <w:name w:val="Heading"/>
    <w:basedOn w:val="Normale"/>
    <w:next w:val="Corpotesto"/>
    <w:rsid w:val="00C42583"/>
    <w:pPr>
      <w:keepNext/>
      <w:widowControl w:val="0"/>
      <w:suppressAutoHyphens/>
      <w:spacing w:line="240" w:lineRule="auto"/>
    </w:pPr>
    <w:rPr>
      <w:rFonts w:ascii="Arial" w:eastAsia="Lucida Sans Unicode" w:hAnsi="Arial" w:cs="Tahoma"/>
      <w:sz w:val="28"/>
      <w:szCs w:val="28"/>
    </w:rPr>
  </w:style>
  <w:style w:type="paragraph" w:customStyle="1" w:styleId="1">
    <w:name w:val="1"/>
    <w:basedOn w:val="Normale"/>
    <w:next w:val="Corpotesto"/>
    <w:rsid w:val="00C42583"/>
    <w:pPr>
      <w:widowControl w:val="0"/>
      <w:suppressAutoHyphens/>
      <w:spacing w:line="240" w:lineRule="auto"/>
    </w:pPr>
    <w:rPr>
      <w:rFonts w:ascii="Times New Roman" w:eastAsia="Times New Roman" w:hAnsi="Times New Roman" w:cs="Times New Roman"/>
      <w:sz w:val="24"/>
      <w:szCs w:val="24"/>
    </w:rPr>
  </w:style>
  <w:style w:type="paragraph" w:styleId="Elenco">
    <w:name w:val="List"/>
    <w:basedOn w:val="Corpotesto"/>
    <w:rsid w:val="00C42583"/>
    <w:pPr>
      <w:widowControl w:val="0"/>
      <w:suppressAutoHyphens/>
      <w:spacing w:line="240" w:lineRule="auto"/>
    </w:pPr>
    <w:rPr>
      <w:rFonts w:ascii="Times New Roman" w:eastAsia="Times New Roman" w:hAnsi="Times New Roman" w:cs="Tahoma"/>
      <w:sz w:val="24"/>
      <w:szCs w:val="24"/>
    </w:rPr>
  </w:style>
  <w:style w:type="paragraph" w:customStyle="1" w:styleId="Index">
    <w:name w:val="Index"/>
    <w:basedOn w:val="Normale"/>
    <w:rsid w:val="00C42583"/>
    <w:pPr>
      <w:widowControl w:val="0"/>
      <w:suppressLineNumbers/>
      <w:suppressAutoHyphens/>
      <w:spacing w:after="0" w:line="240" w:lineRule="auto"/>
    </w:pPr>
    <w:rPr>
      <w:rFonts w:ascii="Times New Roman" w:eastAsia="Times New Roman" w:hAnsi="Times New Roman" w:cs="Tahoma"/>
      <w:sz w:val="24"/>
      <w:szCs w:val="24"/>
    </w:rPr>
  </w:style>
  <w:style w:type="paragraph" w:customStyle="1" w:styleId="TableContents">
    <w:name w:val="Table Contents"/>
    <w:basedOn w:val="Normale"/>
    <w:rsid w:val="00C42583"/>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TableHeading">
    <w:name w:val="Table Heading"/>
    <w:basedOn w:val="TableContents"/>
    <w:rsid w:val="00C42583"/>
    <w:pPr>
      <w:jc w:val="center"/>
    </w:pPr>
    <w:rPr>
      <w:b/>
      <w:bCs/>
    </w:rPr>
  </w:style>
  <w:style w:type="paragraph" w:customStyle="1" w:styleId="Framecontents">
    <w:name w:val="Frame contents"/>
    <w:basedOn w:val="Corpotesto"/>
    <w:rsid w:val="00C42583"/>
    <w:pPr>
      <w:widowControl w:val="0"/>
      <w:suppressAutoHyphens/>
      <w:spacing w:line="240" w:lineRule="auto"/>
    </w:pPr>
    <w:rPr>
      <w:rFonts w:ascii="Times New Roman" w:eastAsia="Times New Roman" w:hAnsi="Times New Roman" w:cs="Times New Roman"/>
      <w:sz w:val="24"/>
      <w:szCs w:val="24"/>
    </w:rPr>
  </w:style>
  <w:style w:type="character" w:styleId="Rimandocommento">
    <w:name w:val="annotation reference"/>
    <w:uiPriority w:val="99"/>
    <w:unhideWhenUsed/>
    <w:rsid w:val="00C42583"/>
    <w:rPr>
      <w:sz w:val="16"/>
      <w:szCs w:val="16"/>
    </w:rPr>
  </w:style>
  <w:style w:type="paragraph" w:styleId="Testocommento">
    <w:name w:val="annotation text"/>
    <w:basedOn w:val="Normale"/>
    <w:link w:val="TestocommentoCarattere"/>
    <w:uiPriority w:val="99"/>
    <w:unhideWhenUsed/>
    <w:rsid w:val="00C42583"/>
    <w:pPr>
      <w:widowControl w:val="0"/>
      <w:suppressAutoHyphens/>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C42583"/>
    <w:rPr>
      <w:rFonts w:ascii="Times New Roman" w:eastAsia="Times New Roman" w:hAnsi="Times New Roman" w:cs="Times New Roman"/>
      <w:sz w:val="20"/>
      <w:szCs w:val="20"/>
      <w:lang w:val="en-GB"/>
    </w:rPr>
  </w:style>
  <w:style w:type="paragraph" w:styleId="Soggettocommento">
    <w:name w:val="annotation subject"/>
    <w:basedOn w:val="Testocommento"/>
    <w:next w:val="Testocommento"/>
    <w:link w:val="SoggettocommentoCarattere"/>
    <w:uiPriority w:val="99"/>
    <w:unhideWhenUsed/>
    <w:rsid w:val="00C42583"/>
    <w:rPr>
      <w:b/>
      <w:bCs/>
    </w:rPr>
  </w:style>
  <w:style w:type="character" w:customStyle="1" w:styleId="SoggettocommentoCarattere">
    <w:name w:val="Soggetto commento Carattere"/>
    <w:basedOn w:val="TestocommentoCarattere"/>
    <w:link w:val="Soggettocommento"/>
    <w:uiPriority w:val="99"/>
    <w:rsid w:val="00C42583"/>
    <w:rPr>
      <w:rFonts w:ascii="Times New Roman" w:eastAsia="Times New Roman" w:hAnsi="Times New Roman" w:cs="Times New Roman"/>
      <w:b/>
      <w:bCs/>
      <w:sz w:val="20"/>
      <w:szCs w:val="20"/>
      <w:lang w:val="en-GB"/>
    </w:rPr>
  </w:style>
  <w:style w:type="character" w:customStyle="1" w:styleId="IntestazioneCarattere">
    <w:name w:val="Intestazione Carattere"/>
    <w:aliases w:val="Land Carattere"/>
    <w:basedOn w:val="Carpredefinitoparagrafo"/>
    <w:link w:val="Intestazione"/>
    <w:rsid w:val="00C92554"/>
    <w:rPr>
      <w:sz w:val="20"/>
      <w:szCs w:val="20"/>
      <w:lang w:val="it-IT"/>
    </w:rPr>
  </w:style>
  <w:style w:type="paragraph" w:customStyle="1" w:styleId="BIOGAS3normal">
    <w:name w:val="BIOGAS3_normal"/>
    <w:basedOn w:val="Normale"/>
    <w:uiPriority w:val="99"/>
    <w:rsid w:val="00E957E7"/>
    <w:pPr>
      <w:spacing w:before="0" w:line="264" w:lineRule="auto"/>
    </w:pPr>
    <w:rPr>
      <w:rFonts w:ascii="Tahoma" w:eastAsia="Times New Roman" w:hAnsi="Tahoma" w:cs="Tahoma"/>
      <w:lang w:eastAsia="en-GB"/>
    </w:rPr>
  </w:style>
  <w:style w:type="table" w:customStyle="1" w:styleId="TableGrid">
    <w:name w:val="TableGrid"/>
    <w:rsid w:val="00F562A0"/>
    <w:pPr>
      <w:spacing w:after="0" w:line="240" w:lineRule="auto"/>
    </w:pPr>
    <w:rPr>
      <w:lang w:eastAsia="en-GB"/>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F562A0"/>
    <w:rPr>
      <w:color w:val="605E5C"/>
      <w:shd w:val="clear" w:color="auto" w:fill="E1DFDD"/>
    </w:rPr>
  </w:style>
  <w:style w:type="table" w:customStyle="1" w:styleId="Grigliatabella1">
    <w:name w:val="Griglia tabella1"/>
    <w:basedOn w:val="Tabellanormale"/>
    <w:next w:val="Grigliatabella"/>
    <w:uiPriority w:val="59"/>
    <w:rsid w:val="00FC4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901oao">
    <w:name w:val="css-901oao"/>
    <w:basedOn w:val="Carpredefinitoparagrafo"/>
    <w:rsid w:val="001E6575"/>
  </w:style>
  <w:style w:type="table" w:customStyle="1" w:styleId="Tabellagriglia4-colore11">
    <w:name w:val="Tabella griglia 4 - colore 11"/>
    <w:basedOn w:val="Tabellanormale"/>
    <w:uiPriority w:val="49"/>
    <w:rsid w:val="00BA4D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
    <w:basedOn w:val="TableNormal1"/>
    <w:rsid w:val="009808BD"/>
    <w:pPr>
      <w:spacing w:after="0" w:line="240" w:lineRule="auto"/>
    </w:pPr>
    <w:tblPr>
      <w:tblStyleRowBandSize w:val="1"/>
      <w:tblStyleColBandSize w:val="1"/>
      <w:tblCellMar>
        <w:top w:w="158" w:type="dxa"/>
        <w:left w:w="98" w:type="dxa"/>
        <w:right w:w="115" w:type="dxa"/>
      </w:tblCellMar>
    </w:tblPr>
  </w:style>
  <w:style w:type="table" w:customStyle="1" w:styleId="a0">
    <w:basedOn w:val="TableNormal1"/>
    <w:rsid w:val="009808BD"/>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1"/>
    <w:rsid w:val="009808BD"/>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2">
    <w:basedOn w:val="TableNormal1"/>
    <w:rsid w:val="009808BD"/>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Revisione">
    <w:name w:val="Revision"/>
    <w:hidden/>
    <w:uiPriority w:val="99"/>
    <w:semiHidden/>
    <w:rsid w:val="004B034E"/>
    <w:pPr>
      <w:spacing w:before="0" w:after="0" w:line="240" w:lineRule="auto"/>
    </w:pPr>
  </w:style>
  <w:style w:type="table" w:styleId="Tabellagriglia4-colore1">
    <w:name w:val="Grid Table 4 Accent 1"/>
    <w:basedOn w:val="Tabellanormale"/>
    <w:uiPriority w:val="49"/>
    <w:rsid w:val="00E33FB4"/>
    <w:pPr>
      <w:spacing w:before="0" w:after="0" w:line="240" w:lineRule="auto"/>
    </w:pPr>
    <w:rPr>
      <w:rFonts w:asciiTheme="minorHAnsi" w:eastAsiaTheme="minorEastAsia" w:hAnsiTheme="minorHAnsi" w:cstheme="minorBidi"/>
      <w:lang w:val="es-ES" w:eastAsia="es-E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22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sco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17.jpeg"/><Relationship Id="rId18" Type="http://schemas.openxmlformats.org/officeDocument/2006/relationships/image" Target="media/image22.jpeg"/><Relationship Id="rId26" Type="http://schemas.openxmlformats.org/officeDocument/2006/relationships/image" Target="media/image30.png"/><Relationship Id="rId3" Type="http://schemas.openxmlformats.org/officeDocument/2006/relationships/image" Target="media/image7.png"/><Relationship Id="rId21" Type="http://schemas.openxmlformats.org/officeDocument/2006/relationships/image" Target="media/image25.jpeg"/><Relationship Id="rId7" Type="http://schemas.openxmlformats.org/officeDocument/2006/relationships/image" Target="media/image11.jpeg"/><Relationship Id="rId12" Type="http://schemas.openxmlformats.org/officeDocument/2006/relationships/image" Target="media/image16.jpeg"/><Relationship Id="rId17" Type="http://schemas.openxmlformats.org/officeDocument/2006/relationships/image" Target="media/image21.jpeg"/><Relationship Id="rId25" Type="http://schemas.openxmlformats.org/officeDocument/2006/relationships/image" Target="media/image29.jpeg"/><Relationship Id="rId2" Type="http://schemas.openxmlformats.org/officeDocument/2006/relationships/image" Target="media/image6.png"/><Relationship Id="rId16" Type="http://schemas.openxmlformats.org/officeDocument/2006/relationships/image" Target="media/image20.png"/><Relationship Id="rId20" Type="http://schemas.openxmlformats.org/officeDocument/2006/relationships/image" Target="media/image24.jpeg"/><Relationship Id="rId29" Type="http://schemas.openxmlformats.org/officeDocument/2006/relationships/image" Target="media/image33.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jpeg"/><Relationship Id="rId24" Type="http://schemas.openxmlformats.org/officeDocument/2006/relationships/image" Target="media/image28.jpeg"/><Relationship Id="rId5" Type="http://schemas.openxmlformats.org/officeDocument/2006/relationships/image" Target="media/image9.jpeg"/><Relationship Id="rId15" Type="http://schemas.openxmlformats.org/officeDocument/2006/relationships/image" Target="media/image19.jpeg"/><Relationship Id="rId23" Type="http://schemas.openxmlformats.org/officeDocument/2006/relationships/image" Target="media/image27.png"/><Relationship Id="rId28" Type="http://schemas.openxmlformats.org/officeDocument/2006/relationships/image" Target="media/image32.png"/><Relationship Id="rId10" Type="http://schemas.openxmlformats.org/officeDocument/2006/relationships/image" Target="media/image14.png"/><Relationship Id="rId19" Type="http://schemas.openxmlformats.org/officeDocument/2006/relationships/image" Target="media/image23.png"/><Relationship Id="rId31" Type="http://schemas.openxmlformats.org/officeDocument/2006/relationships/image" Target="media/image3.png"/><Relationship Id="rId4" Type="http://schemas.openxmlformats.org/officeDocument/2006/relationships/image" Target="media/image8.png"/><Relationship Id="rId9" Type="http://schemas.openxmlformats.org/officeDocument/2006/relationships/image" Target="media/image13.jpeg"/><Relationship Id="rId14" Type="http://schemas.openxmlformats.org/officeDocument/2006/relationships/image" Target="media/image18.png"/><Relationship Id="rId22" Type="http://schemas.openxmlformats.org/officeDocument/2006/relationships/image" Target="media/image26.png"/><Relationship Id="rId27" Type="http://schemas.openxmlformats.org/officeDocument/2006/relationships/image" Target="media/image31.jpeg"/><Relationship Id="rId30" Type="http://schemas.openxmlformats.org/officeDocument/2006/relationships/image" Target="media/image3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6peG3nHYGV7rXq0ASN2Xw/RUw==">AMUW2mXAADnNrlOFiCAYreVGeOtdn9nfIpTMwbMkae1tF/FvnWx8eeV3uXsIett3OkkZh85lWNgsVY3+rlAEXIpp7WztWxabGp8sj2EbQ3W9PKe13uJfSpjbXrR443lNnY1SuV0NhzRY2icvwdpUtszEELRFhjBsuBszy+fYEjRZdYqa3hhnRjXGn8b8tUsVDFfp2NUP0bAyASZsp7Zh4FQC4x8qiOkbTozyPyBMrhK+In6j/1jP08NOsynpS8jUP+WqOyzPeLrA8xjRroylXeGrkfKD5A466Wpw3JV5Qm3p9yGuGPaW0sN1oRbbHusdRbHxdoG2cBmUQW7OictAaUgDLnmzjv2l2Xs2ZaTKIh0B5xYWqHUuQ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6308</Words>
  <Characters>35959</Characters>
  <Application>Microsoft Office Word</Application>
  <DocSecurity>0</DocSecurity>
  <Lines>299</Lines>
  <Paragraphs>84</Paragraphs>
  <ScaleCrop>false</ScaleCrop>
  <HeadingPairs>
    <vt:vector size="8" baseType="variant">
      <vt:variant>
        <vt:lpstr>Titolo</vt:lpstr>
      </vt:variant>
      <vt:variant>
        <vt:i4>1</vt:i4>
      </vt:variant>
      <vt:variant>
        <vt:lpstr>Titel</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bcuilliere</dc:creator>
  <cp:lastModifiedBy>Francesca </cp:lastModifiedBy>
  <cp:revision>23</cp:revision>
  <dcterms:created xsi:type="dcterms:W3CDTF">2021-04-15T07:44:00Z</dcterms:created>
  <dcterms:modified xsi:type="dcterms:W3CDTF">2023-05-17T10:01:00Z</dcterms:modified>
</cp:coreProperties>
</file>