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" w:lineRule="auto"/>
        <w:rPr>
          <w:i w:val="1"/>
          <w:color w:val="3d85c6"/>
        </w:rPr>
      </w:pPr>
      <w:r w:rsidDel="00000000" w:rsidR="00000000" w:rsidRPr="00000000">
        <w:rPr>
          <w:i w:val="1"/>
          <w:color w:val="3d85c6"/>
          <w:rtl w:val="0"/>
        </w:rPr>
        <w:t xml:space="preserve">MiroBoard Link : </w:t>
      </w:r>
      <w:hyperlink r:id="rId9">
        <w:r w:rsidDel="00000000" w:rsidR="00000000" w:rsidRPr="00000000">
          <w:rPr>
            <w:i w:val="1"/>
            <w:color w:val="3d85c6"/>
            <w:u w:val="single"/>
            <w:rtl w:val="0"/>
          </w:rPr>
          <w:t xml:space="preserve">https://miro.com/welcomeonboard/gaYTM3u4sncphl06m0c1DIsYVjzFXyMvs6SFY3Qht2Op2yOHgrOr27sCeWde9Jsh</w:t>
        </w:r>
      </w:hyperlink>
      <w:r w:rsidDel="00000000" w:rsidR="00000000" w:rsidRPr="00000000">
        <w:rPr>
          <w:i w:val="1"/>
          <w:color w:val="3d85c6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16" w:lineRule="auto"/>
        <w:rPr>
          <w:i w:val="1"/>
          <w:color w:val="3d85c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Technician for sust-bioec-dig on forestry</w:t>
      </w: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" w:lineRule="auto"/>
        <w:jc w:val="both"/>
        <w:rPr>
          <w:i w:val="1"/>
        </w:rPr>
      </w:pPr>
      <w:r w:rsidDel="00000000" w:rsidR="00000000" w:rsidRPr="00000000">
        <w:rPr>
          <w:i w:val="1"/>
          <w:highlight w:val="yellow"/>
          <w:rtl w:val="0"/>
        </w:rPr>
        <w:t xml:space="preserve">Complete the table below</w:t>
      </w:r>
      <w:r w:rsidDel="00000000" w:rsidR="00000000" w:rsidRPr="00000000">
        <w:rPr>
          <w:i w:val="1"/>
          <w:rtl w:val="0"/>
        </w:rPr>
        <w:t xml:space="preserve">.</w:t>
      </w:r>
    </w:p>
    <w:tbl>
      <w:tblPr>
        <w:tblStyle w:val="Table1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30"/>
        <w:gridCol w:w="7032"/>
        <w:tblGridChange w:id="0">
          <w:tblGrid>
            <w:gridCol w:w="2030"/>
            <w:gridCol w:w="7032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Code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16" w:line="259" w:lineRule="auto"/>
              <w:jc w:val="both"/>
              <w:rPr>
                <w:b w:val="1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Later defined by Esco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 provide a farm analysis </w:t>
            </w:r>
          </w:p>
          <w:p w:rsidR="00000000" w:rsidDel="00000000" w:rsidP="00000000" w:rsidRDefault="00000000" w:rsidRPr="00000000" w14:paraId="00000009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 know the principles of precision forestry</w:t>
            </w:r>
          </w:p>
          <w:p w:rsidR="00000000" w:rsidDel="00000000" w:rsidP="00000000" w:rsidRDefault="00000000" w:rsidRPr="00000000" w14:paraId="0000000A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 provide state-of-the-art digital solutions and combine different options</w:t>
            </w:r>
          </w:p>
          <w:p w:rsidR="00000000" w:rsidDel="00000000" w:rsidP="00000000" w:rsidRDefault="00000000" w:rsidRPr="00000000" w14:paraId="0000000B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 advise and support foresters</w:t>
            </w:r>
          </w:p>
          <w:p w:rsidR="00000000" w:rsidDel="00000000" w:rsidP="00000000" w:rsidRDefault="00000000" w:rsidRPr="00000000" w14:paraId="0000000C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Alternative label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16" w:line="259" w:lineRule="auto"/>
              <w:jc w:val="both"/>
              <w:rPr>
                <w:b w:val="1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Later defined by Esco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Regulatory Framework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16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Hierarchy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16" w:line="259" w:lineRule="auto"/>
              <w:jc w:val="both"/>
              <w:rPr>
                <w:b w:val="1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Later defined by Esco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More specific professions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16" w:line="259" w:lineRule="auto"/>
              <w:jc w:val="both"/>
              <w:rPr>
                <w:b w:val="1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Later defined by Esco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Essential skills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16" w:lineRule="auto"/>
              <w:jc w:val="both"/>
              <w:rPr>
                <w:color w:val="3d85c6"/>
              </w:rPr>
            </w:pPr>
            <w:r w:rsidDel="00000000" w:rsidR="00000000" w:rsidRPr="00000000">
              <w:rPr>
                <w:rtl w:val="0"/>
              </w:rPr>
              <w:t xml:space="preserve">Soft skills: Analytical, critical, and creative thinking, organisation, planning, visioning, and strategic thinking, problem solving, flexibility and adaptability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16" w:lineRule="auto"/>
              <w:jc w:val="both"/>
              <w:rPr>
                <w:color w:val="3d85c6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ICT Essentials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16" w:lineRule="auto"/>
              <w:jc w:val="both"/>
              <w:rPr>
                <w:color w:val="3d85c6"/>
              </w:rPr>
            </w:pPr>
            <w:sdt>
              <w:sdtPr>
                <w:tag w:val="goog_rdk_0"/>
              </w:sdtPr>
              <w:sdtContent>
                <w:commentRangeStart w:id="0"/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16" w:lineRule="auto"/>
              <w:jc w:val="both"/>
              <w:rPr>
                <w:color w:val="3d85c6"/>
              </w:rPr>
            </w:pPr>
            <w:r w:rsidDel="00000000" w:rsidR="00000000" w:rsidRPr="00000000">
              <w:rPr>
                <w:color w:val="3d85c6"/>
                <w:rtl w:val="0"/>
              </w:rPr>
              <w:t xml:space="preserve">Mitigation to climate change</w:t>
            </w:r>
          </w:p>
          <w:p w:rsidR="00000000" w:rsidDel="00000000" w:rsidP="00000000" w:rsidRDefault="00000000" w:rsidRPr="00000000" w14:paraId="0000001A">
            <w:pPr>
              <w:spacing w:after="16" w:lineRule="auto"/>
              <w:jc w:val="both"/>
              <w:rPr>
                <w:color w:val="3d85c6"/>
              </w:rPr>
            </w:pPr>
            <w:r w:rsidDel="00000000" w:rsidR="00000000" w:rsidRPr="00000000">
              <w:rPr>
                <w:color w:val="3d85c6"/>
                <w:rtl w:val="0"/>
              </w:rPr>
              <w:t xml:space="preserve">Efficient use of resources and logistics</w:t>
            </w:r>
          </w:p>
          <w:p w:rsidR="00000000" w:rsidDel="00000000" w:rsidP="00000000" w:rsidRDefault="00000000" w:rsidRPr="00000000" w14:paraId="0000001B">
            <w:pPr>
              <w:spacing w:after="16" w:lineRule="auto"/>
              <w:jc w:val="both"/>
              <w:rPr>
                <w:color w:val="3d85c6"/>
              </w:rPr>
            </w:pPr>
            <w:r w:rsidDel="00000000" w:rsidR="00000000" w:rsidRPr="00000000">
              <w:rPr>
                <w:color w:val="3d85c6"/>
                <w:rtl w:val="0"/>
              </w:rPr>
              <w:t xml:space="preserve">By-products and co-products valorisation</w:t>
            </w:r>
          </w:p>
          <w:p w:rsidR="00000000" w:rsidDel="00000000" w:rsidP="00000000" w:rsidRDefault="00000000" w:rsidRPr="00000000" w14:paraId="0000001C">
            <w:pPr>
              <w:spacing w:after="16" w:lineRule="auto"/>
              <w:jc w:val="both"/>
              <w:rPr>
                <w:color w:val="3d85c6"/>
              </w:rPr>
            </w:pPr>
            <w:r w:rsidDel="00000000" w:rsidR="00000000" w:rsidRPr="00000000">
              <w:rPr>
                <w:color w:val="3d85c6"/>
                <w:rtl w:val="0"/>
              </w:rPr>
              <w:t xml:space="preserve">Soil nutrient health management</w:t>
            </w:r>
          </w:p>
          <w:p w:rsidR="00000000" w:rsidDel="00000000" w:rsidP="00000000" w:rsidRDefault="00000000" w:rsidRPr="00000000" w14:paraId="0000001D">
            <w:pPr>
              <w:spacing w:after="16" w:lineRule="auto"/>
              <w:jc w:val="both"/>
              <w:rPr>
                <w:color w:val="3d85c6"/>
              </w:rPr>
            </w:pPr>
            <w:r w:rsidDel="00000000" w:rsidR="00000000" w:rsidRPr="00000000">
              <w:rPr>
                <w:color w:val="3d85c6"/>
                <w:rtl w:val="0"/>
              </w:rPr>
              <w:t xml:space="preserve">Biodiversity</w:t>
            </w:r>
          </w:p>
          <w:p w:rsidR="00000000" w:rsidDel="00000000" w:rsidP="00000000" w:rsidRDefault="00000000" w:rsidRPr="00000000" w14:paraId="0000001E">
            <w:pPr>
              <w:spacing w:after="16" w:lineRule="auto"/>
              <w:jc w:val="both"/>
              <w:rPr>
                <w:color w:val="3d85c6"/>
              </w:rPr>
            </w:pPr>
            <w:r w:rsidDel="00000000" w:rsidR="00000000" w:rsidRPr="00000000">
              <w:rPr>
                <w:color w:val="3d85c6"/>
                <w:rtl w:val="0"/>
              </w:rPr>
              <w:t xml:space="preserve">Renewable energy</w:t>
            </w:r>
          </w:p>
          <w:p w:rsidR="00000000" w:rsidDel="00000000" w:rsidP="00000000" w:rsidRDefault="00000000" w:rsidRPr="00000000" w14:paraId="0000001F">
            <w:pPr>
              <w:spacing w:after="16" w:lineRule="auto"/>
              <w:jc w:val="both"/>
              <w:rPr>
                <w:color w:val="3d85c6"/>
              </w:rPr>
            </w:pPr>
            <w:r w:rsidDel="00000000" w:rsidR="00000000" w:rsidRPr="00000000">
              <w:rPr>
                <w:color w:val="3d85c6"/>
                <w:rtl w:val="0"/>
              </w:rPr>
              <w:t xml:space="preserve">Sustainable and multifunctional Forest management</w:t>
            </w:r>
          </w:p>
          <w:p w:rsidR="00000000" w:rsidDel="00000000" w:rsidP="00000000" w:rsidRDefault="00000000" w:rsidRPr="00000000" w14:paraId="00000020">
            <w:pPr>
              <w:spacing w:after="16" w:lineRule="auto"/>
              <w:jc w:val="both"/>
              <w:rPr>
                <w:color w:val="3d85c6"/>
              </w:rPr>
            </w:pPr>
            <w:r w:rsidDel="00000000" w:rsidR="00000000" w:rsidRPr="00000000">
              <w:rPr>
                <w:color w:val="3d85c6"/>
                <w:rtl w:val="0"/>
              </w:rPr>
              <w:t xml:space="preserve">Water management</w:t>
            </w:r>
          </w:p>
          <w:p w:rsidR="00000000" w:rsidDel="00000000" w:rsidP="00000000" w:rsidRDefault="00000000" w:rsidRPr="00000000" w14:paraId="00000021">
            <w:pPr>
              <w:spacing w:after="16" w:lineRule="auto"/>
              <w:jc w:val="both"/>
              <w:rPr>
                <w:color w:val="3d85c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16" w:lineRule="auto"/>
              <w:jc w:val="both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Equipment in the pulp, paper, timber and cork industry</w:t>
            </w:r>
          </w:p>
          <w:p w:rsidR="00000000" w:rsidDel="00000000" w:rsidP="00000000" w:rsidRDefault="00000000" w:rsidRPr="00000000" w14:paraId="00000023">
            <w:pPr>
              <w:spacing w:after="16" w:lineRule="auto"/>
              <w:jc w:val="both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Reforestation, afforestation &amp; restoration of forest ecosystems</w:t>
            </w:r>
          </w:p>
          <w:p w:rsidR="00000000" w:rsidDel="00000000" w:rsidP="00000000" w:rsidRDefault="00000000" w:rsidRPr="00000000" w14:paraId="00000024">
            <w:pPr>
              <w:spacing w:after="16" w:lineRule="auto"/>
              <w:jc w:val="both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Multi-functional Forests and Ecosystem Services</w:t>
            </w:r>
          </w:p>
          <w:p w:rsidR="00000000" w:rsidDel="00000000" w:rsidP="00000000" w:rsidRDefault="00000000" w:rsidRPr="00000000" w14:paraId="00000025">
            <w:pPr>
              <w:spacing w:after="16" w:lineRule="auto"/>
              <w:jc w:val="both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new markets for bio based products/construction/biomaterials</w:t>
            </w:r>
          </w:p>
          <w:p w:rsidR="00000000" w:rsidDel="00000000" w:rsidP="00000000" w:rsidRDefault="00000000" w:rsidRPr="00000000" w14:paraId="00000026">
            <w:pPr>
              <w:spacing w:after="16" w:lineRule="auto"/>
              <w:jc w:val="both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management of natural resources</w:t>
            </w:r>
          </w:p>
          <w:p w:rsidR="00000000" w:rsidDel="00000000" w:rsidP="00000000" w:rsidRDefault="00000000" w:rsidRPr="00000000" w14:paraId="00000027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Protection against fires</w:t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1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1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Forest disease control and prevention</w:t>
            </w:r>
          </w:p>
          <w:p w:rsidR="00000000" w:rsidDel="00000000" w:rsidP="00000000" w:rsidRDefault="00000000" w:rsidRPr="00000000" w14:paraId="0000002A">
            <w:pPr>
              <w:spacing w:after="1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Prevention and management of natural disturbances</w:t>
            </w:r>
          </w:p>
          <w:p w:rsidR="00000000" w:rsidDel="00000000" w:rsidP="00000000" w:rsidRDefault="00000000" w:rsidRPr="00000000" w14:paraId="0000002B">
            <w:pPr>
              <w:spacing w:after="1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Production and extraction of Products of forestry</w:t>
            </w:r>
          </w:p>
          <w:p w:rsidR="00000000" w:rsidDel="00000000" w:rsidP="00000000" w:rsidRDefault="00000000" w:rsidRPr="00000000" w14:paraId="0000002C">
            <w:pPr>
              <w:spacing w:after="1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Safety of workers and health</w:t>
            </w:r>
          </w:p>
          <w:p w:rsidR="00000000" w:rsidDel="00000000" w:rsidP="00000000" w:rsidRDefault="00000000" w:rsidRPr="00000000" w14:paraId="0000002D">
            <w:pPr>
              <w:spacing w:after="1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Forest equipment/machinery and maintenance</w:t>
            </w:r>
          </w:p>
          <w:p w:rsidR="00000000" w:rsidDel="00000000" w:rsidP="00000000" w:rsidRDefault="00000000" w:rsidRPr="00000000" w14:paraId="0000002E">
            <w:pPr>
              <w:spacing w:after="1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Calculating, handling and managing risk</w:t>
            </w:r>
          </w:p>
          <w:p w:rsidR="00000000" w:rsidDel="00000000" w:rsidP="00000000" w:rsidRDefault="00000000" w:rsidRPr="00000000" w14:paraId="0000002F">
            <w:pPr>
              <w:spacing w:after="1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Health and safety management</w:t>
            </w:r>
          </w:p>
          <w:p w:rsidR="00000000" w:rsidDel="00000000" w:rsidP="00000000" w:rsidRDefault="00000000" w:rsidRPr="00000000" w14:paraId="00000030">
            <w:pPr>
              <w:spacing w:after="1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16" w:lineRule="auto"/>
              <w:jc w:val="both"/>
              <w:rPr>
                <w:color w:val="674ea7"/>
              </w:rPr>
            </w:pPr>
            <w:sdt>
              <w:sdtPr>
                <w:tag w:val="goog_rdk_1"/>
              </w:sdtPr>
              <w:sdtContent>
                <w:commentRangeStart w:id="1"/>
              </w:sdtContent>
            </w:sdt>
            <w:r w:rsidDel="00000000" w:rsidR="00000000" w:rsidRPr="00000000">
              <w:rPr>
                <w:color w:val="674ea7"/>
                <w:rtl w:val="0"/>
              </w:rPr>
              <w:t xml:space="preserve">Use of digital technologies </w:t>
            </w:r>
          </w:p>
          <w:p w:rsidR="00000000" w:rsidDel="00000000" w:rsidP="00000000" w:rsidRDefault="00000000" w:rsidRPr="00000000" w14:paraId="00000032">
            <w:pPr>
              <w:spacing w:after="16" w:lineRule="auto"/>
              <w:jc w:val="both"/>
              <w:rPr>
                <w:color w:val="674ea7"/>
              </w:rPr>
            </w:pPr>
            <w:r w:rsidDel="00000000" w:rsidR="00000000" w:rsidRPr="00000000">
              <w:rPr>
                <w:color w:val="674ea7"/>
                <w:rtl w:val="0"/>
              </w:rPr>
              <w:t xml:space="preserve">Use of organisation tools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color w:val="674ea7"/>
              </w:rPr>
            </w:pPr>
            <w:r w:rsidDel="00000000" w:rsidR="00000000" w:rsidRPr="00000000">
              <w:rPr>
                <w:color w:val="674ea7"/>
                <w:rtl w:val="0"/>
              </w:rPr>
              <w:t xml:space="preserve">Implementation of data transfer system</w:t>
            </w:r>
          </w:p>
          <w:p w:rsidR="00000000" w:rsidDel="00000000" w:rsidP="00000000" w:rsidRDefault="00000000" w:rsidRPr="00000000" w14:paraId="00000034">
            <w:pPr>
              <w:spacing w:after="16" w:lineRule="auto"/>
              <w:jc w:val="both"/>
              <w:rPr>
                <w:color w:val="674ea7"/>
              </w:rPr>
            </w:pPr>
            <w:r w:rsidDel="00000000" w:rsidR="00000000" w:rsidRPr="00000000">
              <w:rPr>
                <w:color w:val="674ea7"/>
                <w:rtl w:val="0"/>
              </w:rPr>
              <w:t xml:space="preserve">Implementation of Forest Management Information Systems</w:t>
            </w:r>
          </w:p>
          <w:p w:rsidR="00000000" w:rsidDel="00000000" w:rsidP="00000000" w:rsidRDefault="00000000" w:rsidRPr="00000000" w14:paraId="00000035">
            <w:pPr>
              <w:spacing w:after="16" w:lineRule="auto"/>
              <w:jc w:val="both"/>
              <w:rPr>
                <w:color w:val="674ea7"/>
              </w:rPr>
            </w:pPr>
            <w:r w:rsidDel="00000000" w:rsidR="00000000" w:rsidRPr="00000000">
              <w:rPr>
                <w:color w:val="674ea7"/>
                <w:rtl w:val="0"/>
              </w:rPr>
              <w:t xml:space="preserve">Analytical, critical, and creative thinking</w:t>
            </w:r>
          </w:p>
          <w:p w:rsidR="00000000" w:rsidDel="00000000" w:rsidP="00000000" w:rsidRDefault="00000000" w:rsidRPr="00000000" w14:paraId="00000036">
            <w:pPr>
              <w:spacing w:after="16" w:lineRule="auto"/>
              <w:jc w:val="both"/>
              <w:rPr>
                <w:color w:val="674ea7"/>
              </w:rPr>
            </w:pPr>
            <w:r w:rsidDel="00000000" w:rsidR="00000000" w:rsidRPr="00000000">
              <w:rPr>
                <w:color w:val="674ea7"/>
                <w:rtl w:val="0"/>
              </w:rPr>
              <w:t xml:space="preserve">Problem solving through digital tools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color w:val="674ea7"/>
              </w:rPr>
            </w:pPr>
            <w:r w:rsidDel="00000000" w:rsidR="00000000" w:rsidRPr="00000000">
              <w:rPr>
                <w:color w:val="674ea7"/>
                <w:rtl w:val="0"/>
              </w:rPr>
              <w:t xml:space="preserve">Organisation, planning, visioning, and strategic thinking</w:t>
            </w:r>
          </w:p>
          <w:p w:rsidR="00000000" w:rsidDel="00000000" w:rsidP="00000000" w:rsidRDefault="00000000" w:rsidRPr="00000000" w14:paraId="00000038">
            <w:pPr>
              <w:spacing w:after="16" w:lineRule="auto"/>
              <w:jc w:val="both"/>
              <w:rPr>
                <w:color w:val="674ea7"/>
                <w:sz w:val="24"/>
                <w:szCs w:val="24"/>
              </w:rPr>
            </w:pPr>
            <w:r w:rsidDel="00000000" w:rsidR="00000000" w:rsidRPr="00000000">
              <w:rPr>
                <w:color w:val="674ea7"/>
                <w:rtl w:val="0"/>
              </w:rPr>
              <w:t xml:space="preserve">Knowledge of legal frameworks related to digitalisation</w:t>
            </w:r>
            <w:commentRangeEnd w:id="1"/>
            <w:r w:rsidDel="00000000" w:rsidR="00000000" w:rsidRPr="00000000">
              <w:commentReference w:id="1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1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Essential knowledge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16" w:lineRule="auto"/>
              <w:jc w:val="both"/>
              <w:rPr>
                <w:color w:val="6aa84f"/>
              </w:rPr>
            </w:pPr>
            <w:sdt>
              <w:sdtPr>
                <w:tag w:val="goog_rdk_2"/>
              </w:sdtPr>
              <w:sdtContent>
                <w:commentRangeStart w:id="2"/>
              </w:sdtContent>
            </w:sdt>
            <w:r w:rsidDel="00000000" w:rsidR="00000000" w:rsidRPr="00000000">
              <w:rPr>
                <w:color w:val="6aa84f"/>
                <w:rtl w:val="0"/>
              </w:rPr>
              <w:t xml:space="preserve">European environmental legislation/regulation</w:t>
            </w:r>
          </w:p>
          <w:p w:rsidR="00000000" w:rsidDel="00000000" w:rsidP="00000000" w:rsidRDefault="00000000" w:rsidRPr="00000000" w14:paraId="0000003C">
            <w:pPr>
              <w:spacing w:after="16" w:lineRule="auto"/>
              <w:jc w:val="both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Environmental policies, regulation, subsidy and support programmes</w:t>
            </w:r>
          </w:p>
          <w:p w:rsidR="00000000" w:rsidDel="00000000" w:rsidP="00000000" w:rsidRDefault="00000000" w:rsidRPr="00000000" w14:paraId="0000003D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Life cycle assessment (LCA) aspects</w:t>
            </w:r>
          </w:p>
          <w:p w:rsidR="00000000" w:rsidDel="00000000" w:rsidP="00000000" w:rsidRDefault="00000000" w:rsidRPr="00000000" w14:paraId="0000003E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Forestry smart systems and technologies introductory aspects</w:t>
            </w:r>
          </w:p>
          <w:p w:rsidR="00000000" w:rsidDel="00000000" w:rsidP="00000000" w:rsidRDefault="00000000" w:rsidRPr="00000000" w14:paraId="0000003F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Weather forecast knowledge and/or tools</w:t>
            </w:r>
          </w:p>
          <w:p w:rsidR="00000000" w:rsidDel="00000000" w:rsidP="00000000" w:rsidRDefault="00000000" w:rsidRPr="00000000" w14:paraId="00000040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Wood technology</w:t>
            </w:r>
            <w:commentRangeEnd w:id="2"/>
            <w:r w:rsidDel="00000000" w:rsidR="00000000" w:rsidRPr="00000000">
              <w:commentReference w:id="2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1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1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1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Sustainable forest management practices and planning</w:t>
            </w:r>
          </w:p>
          <w:p w:rsidR="00000000" w:rsidDel="00000000" w:rsidP="00000000" w:rsidRDefault="00000000" w:rsidRPr="00000000" w14:paraId="00000044">
            <w:pPr>
              <w:spacing w:after="16" w:lineRule="auto"/>
              <w:jc w:val="both"/>
              <w:rPr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color w:val="1a1a1a"/>
                <w:sz w:val="24"/>
                <w:szCs w:val="24"/>
                <w:rtl w:val="0"/>
              </w:rPr>
              <w:t xml:space="preserve">Valorisation of forestry residues and industrial side </w:t>
            </w:r>
          </w:p>
          <w:p w:rsidR="00000000" w:rsidDel="00000000" w:rsidP="00000000" w:rsidRDefault="00000000" w:rsidRPr="00000000" w14:paraId="000000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2f2f2" w:val="clear"/>
              <w:rPr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color w:val="1a1a1a"/>
                <w:sz w:val="24"/>
                <w:szCs w:val="24"/>
                <w:rtl w:val="0"/>
              </w:rPr>
              <w:t xml:space="preserve">New technologies in pulp and paper manufacturing</w:t>
            </w:r>
          </w:p>
          <w:p w:rsidR="00000000" w:rsidDel="00000000" w:rsidP="00000000" w:rsidRDefault="00000000" w:rsidRPr="00000000" w14:paraId="0000004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2f2f2" w:val="clear"/>
              <w:rPr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color w:val="1a1a1a"/>
                <w:sz w:val="24"/>
                <w:szCs w:val="24"/>
                <w:rtl w:val="0"/>
              </w:rPr>
              <w:t xml:space="preserve">Use of by-products of timber harvesting (nutrients circulation vs nutrients removal)</w:t>
            </w:r>
          </w:p>
          <w:p w:rsidR="00000000" w:rsidDel="00000000" w:rsidP="00000000" w:rsidRDefault="00000000" w:rsidRPr="00000000" w14:paraId="000000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2f2f2" w:val="clear"/>
              <w:rPr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color w:val="1a1a1a"/>
                <w:sz w:val="24"/>
                <w:szCs w:val="24"/>
                <w:rtl w:val="0"/>
              </w:rPr>
              <w:t xml:space="preserve">Circular economy and recycling in the pulp and paper industry</w:t>
            </w:r>
          </w:p>
          <w:p w:rsidR="00000000" w:rsidDel="00000000" w:rsidP="00000000" w:rsidRDefault="00000000" w:rsidRPr="00000000" w14:paraId="0000004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2f2f2" w:val="clear"/>
              <w:rPr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color w:val="1a1a1a"/>
                <w:sz w:val="24"/>
                <w:szCs w:val="24"/>
                <w:rtl w:val="0"/>
              </w:rPr>
              <w:t xml:space="preserve">Re-use, recycling and valorisation of raw materials, by-products and waste</w:t>
            </w:r>
          </w:p>
          <w:p w:rsidR="00000000" w:rsidDel="00000000" w:rsidP="00000000" w:rsidRDefault="00000000" w:rsidRPr="00000000" w14:paraId="00000049">
            <w:pPr>
              <w:spacing w:after="16" w:lineRule="auto"/>
              <w:jc w:val="both"/>
              <w:rPr>
                <w:color w:val="1a1a1a"/>
                <w:sz w:val="24"/>
                <w:szCs w:val="24"/>
                <w:shd w:fill="f2f2f2" w:val="clear"/>
              </w:rPr>
            </w:pPr>
            <w:r w:rsidDel="00000000" w:rsidR="00000000" w:rsidRPr="00000000">
              <w:rPr>
                <w:color w:val="1a1a1a"/>
                <w:sz w:val="24"/>
                <w:szCs w:val="24"/>
                <w:shd w:fill="f2f2f2" w:val="clear"/>
                <w:rtl w:val="0"/>
              </w:rPr>
              <w:t xml:space="preserve">Residues and industrial side new technologies in pulp and paper manufacturing</w:t>
            </w:r>
          </w:p>
          <w:p w:rsidR="00000000" w:rsidDel="00000000" w:rsidP="00000000" w:rsidRDefault="00000000" w:rsidRPr="00000000" w14:paraId="0000004A">
            <w:pPr>
              <w:spacing w:after="1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Process operations</w:t>
            </w:r>
          </w:p>
          <w:p w:rsidR="00000000" w:rsidDel="00000000" w:rsidP="00000000" w:rsidRDefault="00000000" w:rsidRPr="00000000" w14:paraId="0000004B">
            <w:pPr>
              <w:spacing w:after="1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16" w:lineRule="auto"/>
              <w:jc w:val="both"/>
              <w:rPr/>
            </w:pPr>
            <w:sdt>
              <w:sdtPr>
                <w:tag w:val="goog_rdk_3"/>
              </w:sdtPr>
              <w:sdtContent>
                <w:commentRangeStart w:id="3"/>
              </w:sdtContent>
            </w:sdt>
            <w:r w:rsidDel="00000000" w:rsidR="00000000" w:rsidRPr="00000000">
              <w:rPr>
                <w:rtl w:val="0"/>
              </w:rPr>
              <w:t xml:space="preserve">Knowledge of general forestry principles</w:t>
            </w:r>
          </w:p>
          <w:p w:rsidR="00000000" w:rsidDel="00000000" w:rsidP="00000000" w:rsidRDefault="00000000" w:rsidRPr="00000000" w14:paraId="0000004D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Knowledge of technical principles for digital forestry</w:t>
            </w:r>
          </w:p>
          <w:p w:rsidR="00000000" w:rsidDel="00000000" w:rsidP="00000000" w:rsidRDefault="00000000" w:rsidRPr="00000000" w14:paraId="0000004E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General ICT knowledge</w:t>
            </w:r>
          </w:p>
          <w:p w:rsidR="00000000" w:rsidDel="00000000" w:rsidP="00000000" w:rsidRDefault="00000000" w:rsidRPr="00000000" w14:paraId="0000004F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Precision forestry knowledge</w:t>
            </w:r>
          </w:p>
          <w:p w:rsidR="00000000" w:rsidDel="00000000" w:rsidP="00000000" w:rsidRDefault="00000000" w:rsidRPr="00000000" w14:paraId="00000050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Knowledge of advantages and disadvantages of available technologies (assessment criteria)</w:t>
            </w:r>
          </w:p>
          <w:p w:rsidR="00000000" w:rsidDel="00000000" w:rsidP="00000000" w:rsidRDefault="00000000" w:rsidRPr="00000000" w14:paraId="00000051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Basic GIS knowledge</w:t>
            </w:r>
          </w:p>
          <w:p w:rsidR="00000000" w:rsidDel="00000000" w:rsidP="00000000" w:rsidRDefault="00000000" w:rsidRPr="00000000" w14:paraId="00000052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Use traditional data analysis software</w:t>
            </w:r>
          </w:p>
          <w:p w:rsidR="00000000" w:rsidDel="00000000" w:rsidP="00000000" w:rsidRDefault="00000000" w:rsidRPr="00000000" w14:paraId="00000053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Knowledge of Decision Support Systems</w:t>
            </w:r>
          </w:p>
          <w:p w:rsidR="00000000" w:rsidDel="00000000" w:rsidP="00000000" w:rsidRDefault="00000000" w:rsidRPr="00000000" w14:paraId="00000054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Knowledge of Forest Management Information Systems</w:t>
            </w:r>
            <w:commentRangeEnd w:id="3"/>
            <w:r w:rsidDel="00000000" w:rsidR="00000000" w:rsidRPr="00000000">
              <w:commentReference w:id="3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Optional skills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16" w:lineRule="auto"/>
              <w:jc w:val="both"/>
              <w:rPr>
                <w:color w:val="674ea7"/>
              </w:rPr>
            </w:pPr>
            <w:sdt>
              <w:sdtPr>
                <w:tag w:val="goog_rdk_4"/>
              </w:sdtPr>
              <w:sdtContent>
                <w:commentRangeStart w:id="4"/>
              </w:sdtContent>
            </w:sdt>
            <w:r w:rsidDel="00000000" w:rsidR="00000000" w:rsidRPr="00000000">
              <w:rPr>
                <w:color w:val="674ea7"/>
                <w:rtl w:val="0"/>
              </w:rPr>
              <w:t xml:space="preserve">Use of big data analytics tools</w:t>
            </w:r>
          </w:p>
          <w:p w:rsidR="00000000" w:rsidDel="00000000" w:rsidP="00000000" w:rsidRDefault="00000000" w:rsidRPr="00000000" w14:paraId="00000058">
            <w:pPr>
              <w:spacing w:after="16" w:lineRule="auto"/>
              <w:jc w:val="both"/>
              <w:rPr>
                <w:color w:val="674ea7"/>
              </w:rPr>
            </w:pPr>
            <w:r w:rsidDel="00000000" w:rsidR="00000000" w:rsidRPr="00000000">
              <w:rPr>
                <w:color w:val="674ea7"/>
                <w:rtl w:val="0"/>
              </w:rPr>
              <w:t xml:space="preserve">Use of robots/drones</w:t>
            </w:r>
          </w:p>
          <w:p w:rsidR="00000000" w:rsidDel="00000000" w:rsidP="00000000" w:rsidRDefault="00000000" w:rsidRPr="00000000" w14:paraId="00000059">
            <w:pPr>
              <w:spacing w:after="16" w:lineRule="auto"/>
              <w:jc w:val="both"/>
              <w:rPr>
                <w:color w:val="674ea7"/>
              </w:rPr>
            </w:pPr>
            <w:r w:rsidDel="00000000" w:rsidR="00000000" w:rsidRPr="00000000">
              <w:rPr>
                <w:color w:val="674ea7"/>
                <w:rtl w:val="0"/>
              </w:rPr>
              <w:t xml:space="preserve">Programming skills</w:t>
            </w:r>
          </w:p>
          <w:p w:rsidR="00000000" w:rsidDel="00000000" w:rsidP="00000000" w:rsidRDefault="00000000" w:rsidRPr="00000000" w14:paraId="0000005A">
            <w:pPr>
              <w:spacing w:after="16" w:lineRule="auto"/>
              <w:jc w:val="both"/>
              <w:rPr>
                <w:color w:val="674ea7"/>
              </w:rPr>
            </w:pPr>
            <w:r w:rsidDel="00000000" w:rsidR="00000000" w:rsidRPr="00000000">
              <w:rPr>
                <w:color w:val="674ea7"/>
                <w:rtl w:val="0"/>
              </w:rPr>
              <w:t xml:space="preserve">Use of communication tools</w:t>
            </w:r>
          </w:p>
          <w:p w:rsidR="00000000" w:rsidDel="00000000" w:rsidP="00000000" w:rsidRDefault="00000000" w:rsidRPr="00000000" w14:paraId="0000005B">
            <w:pPr>
              <w:spacing w:after="16" w:lineRule="auto"/>
              <w:jc w:val="both"/>
              <w:rPr>
                <w:color w:val="674ea7"/>
              </w:rPr>
            </w:pPr>
            <w:r w:rsidDel="00000000" w:rsidR="00000000" w:rsidRPr="00000000">
              <w:rPr>
                <w:color w:val="674ea7"/>
                <w:rtl w:val="0"/>
              </w:rPr>
              <w:t xml:space="preserve">Use of LCA tools</w:t>
            </w:r>
            <w:commentRangeEnd w:id="4"/>
            <w:r w:rsidDel="00000000" w:rsidR="00000000" w:rsidRPr="00000000">
              <w:commentReference w:id="4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3" w:hRule="atLeast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Optional knowledge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16" w:lineRule="auto"/>
              <w:jc w:val="both"/>
              <w:rPr/>
            </w:pPr>
            <w:sdt>
              <w:sdtPr>
                <w:tag w:val="goog_rdk_5"/>
              </w:sdtPr>
              <w:sdtContent>
                <w:commentRangeStart w:id="5"/>
              </w:sdtContent>
            </w:sdt>
            <w:r w:rsidDel="00000000" w:rsidR="00000000" w:rsidRPr="00000000">
              <w:rPr>
                <w:rtl w:val="0"/>
              </w:rPr>
              <w:t xml:space="preserve">Basic artificial intelligence knowledge</w:t>
            </w:r>
          </w:p>
          <w:p w:rsidR="00000000" w:rsidDel="00000000" w:rsidP="00000000" w:rsidRDefault="00000000" w:rsidRPr="00000000" w14:paraId="0000005F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Knowledge of data protection</w:t>
            </w:r>
          </w:p>
          <w:p w:rsidR="00000000" w:rsidDel="00000000" w:rsidP="00000000" w:rsidRDefault="00000000" w:rsidRPr="00000000" w14:paraId="00000060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Knowledge of weather forecasting</w:t>
            </w:r>
          </w:p>
          <w:p w:rsidR="00000000" w:rsidDel="00000000" w:rsidP="00000000" w:rsidRDefault="00000000" w:rsidRPr="00000000" w14:paraId="00000061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Circular economy knowledge</w:t>
            </w:r>
          </w:p>
          <w:p w:rsidR="00000000" w:rsidDel="00000000" w:rsidP="00000000" w:rsidRDefault="00000000" w:rsidRPr="00000000" w14:paraId="00000062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Knowledge of fife cycle assessment (LCA)</w:t>
            </w:r>
            <w:commentRangeEnd w:id="5"/>
            <w:r w:rsidDel="00000000" w:rsidR="00000000" w:rsidRPr="00000000">
              <w:commentReference w:id="5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1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2f2f2" w:val="clea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Biomass production and transformation </w:t>
            </w:r>
          </w:p>
          <w:p w:rsidR="00000000" w:rsidDel="00000000" w:rsidP="00000000" w:rsidRDefault="00000000" w:rsidRPr="00000000" w14:paraId="0000006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2f2f2" w:val="clea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Biobased products and eco-system services </w:t>
            </w:r>
          </w:p>
          <w:p w:rsidR="00000000" w:rsidDel="00000000" w:rsidP="00000000" w:rsidRDefault="00000000" w:rsidRPr="00000000" w14:paraId="0000006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2f2f2" w:val="clea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Increasing demands for wood, </w:t>
            </w:r>
          </w:p>
          <w:p w:rsidR="00000000" w:rsidDel="00000000" w:rsidP="00000000" w:rsidRDefault="00000000" w:rsidRPr="00000000" w14:paraId="0000006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2f2f2" w:val="clear"/>
              <w:rPr>
                <w:b w:val="1"/>
                <w:sz w:val="46"/>
                <w:szCs w:val="46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Urban green spaces/forests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State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16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after="1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Concept URI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16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120" w:before="120" w:lineRule="auto"/>
        <w:ind w:left="1106" w:right="397" w:hanging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Francesca Sanna" w:id="0" w:date="2021-05-31T11:39:24Z"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sustainability</w:t>
      </w:r>
    </w:p>
  </w:comment>
  <w:comment w:author="Francesca Sanna" w:id="5" w:date="2021-05-31T11:38:53Z"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Sustainability</w:t>
      </w:r>
    </w:p>
  </w:comment>
  <w:comment w:author="Francesca Sanna" w:id="4" w:date="2021-05-31T11:38:41Z"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digitalisation</w:t>
      </w:r>
    </w:p>
  </w:comment>
  <w:comment w:author="Francesca Sanna" w:id="3" w:date="2021-05-31T11:40:21Z"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digitalisation</w:t>
      </w:r>
    </w:p>
  </w:comment>
  <w:comment w:author="Francesca Sanna" w:id="1" w:date="2021-05-31T11:38:28Z"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Digitalisation</w:t>
      </w:r>
    </w:p>
  </w:comment>
  <w:comment w:author="Francesca Sanna" w:id="2" w:date="2021-05-31T11:39:39Z"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sustainability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79" w15:done="0"/>
  <w15:commentEx w15:paraId="0000007A" w15:done="0"/>
  <w15:commentEx w15:paraId="0000007B" w15:done="0"/>
  <w15:commentEx w15:paraId="0000007C" w15:done="0"/>
  <w15:commentEx w15:paraId="0000007D" w15:done="0"/>
  <w15:commentEx w15:paraId="0000007E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FIELDS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5805805</wp:posOffset>
          </wp:positionH>
          <wp:positionV relativeFrom="paragraph">
            <wp:posOffset>-316864</wp:posOffset>
          </wp:positionV>
          <wp:extent cx="655320" cy="74295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5320" cy="742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WP 2 Task 2.1: Analysis of skill gaps and new profiles creation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A3626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Grilledutableau">
    <w:name w:val="Table Grid"/>
    <w:basedOn w:val="TableauNormal"/>
    <w:uiPriority w:val="39"/>
    <w:rsid w:val="00235C4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edeliste">
    <w:name w:val="List Paragraph"/>
    <w:basedOn w:val="Normal"/>
    <w:uiPriority w:val="34"/>
    <w:qFormat w:val="1"/>
    <w:rsid w:val="00BF6A24"/>
    <w:pPr>
      <w:ind w:left="720"/>
      <w:contextualSpacing w:val="1"/>
    </w:pPr>
  </w:style>
  <w:style w:type="paragraph" w:styleId="En-tte">
    <w:name w:val="header"/>
    <w:basedOn w:val="Normal"/>
    <w:link w:val="En-tteCar"/>
    <w:uiPriority w:val="99"/>
    <w:unhideWhenUsed w:val="1"/>
    <w:rsid w:val="00315E88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315E88"/>
  </w:style>
  <w:style w:type="paragraph" w:styleId="Pieddepage">
    <w:name w:val="footer"/>
    <w:basedOn w:val="Normal"/>
    <w:link w:val="PieddepageCar"/>
    <w:uiPriority w:val="99"/>
    <w:unhideWhenUsed w:val="1"/>
    <w:rsid w:val="00315E88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315E88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header" Target="header1.xml"/><Relationship Id="rId9" Type="http://schemas.openxmlformats.org/officeDocument/2006/relationships/hyperlink" Target="https://miro.com/welcomeonboard/gaYTM3u4sncphl06m0c1DIsYVjzFXyMvs6SFY3Qht2Op2yOHgrOr27sCeWde9Jsh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rJ2FMMEmlLoLLVuuUU17Dh4dsg==">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2021-01-11T11:22:00Z</dcterms:created>
  <dc:creator>Camilla Tomao</dc:creator>
</cp:coreProperties>
</file>